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63C65" w14:textId="77777777" w:rsidR="00035217" w:rsidRPr="00010A03" w:rsidRDefault="00035217" w:rsidP="00035217">
      <w:pPr>
        <w:rPr>
          <w:rFonts w:eastAsia="Times New Roman"/>
          <w:b/>
          <w:bCs/>
          <w:sz w:val="32"/>
          <w:szCs w:val="32"/>
        </w:rPr>
      </w:pPr>
      <w:r w:rsidRPr="00010A03">
        <w:rPr>
          <w:rFonts w:eastAsia="Times New Roman"/>
          <w:b/>
          <w:bCs/>
          <w:sz w:val="32"/>
          <w:szCs w:val="32"/>
        </w:rPr>
        <w:t>(MCr)</w:t>
      </w:r>
    </w:p>
    <w:p w14:paraId="22B79A27" w14:textId="77777777" w:rsidR="000646E6" w:rsidRDefault="000646E6" w:rsidP="000646E6">
      <w:pPr>
        <w:jc w:val="center"/>
        <w:rPr>
          <w:rFonts w:eastAsia="Times New Roman"/>
          <w:b/>
          <w:bCs/>
          <w:sz w:val="32"/>
          <w:szCs w:val="32"/>
        </w:rPr>
      </w:pPr>
      <w:r>
        <w:rPr>
          <w:rFonts w:eastAsia="Times New Roman"/>
          <w:b/>
          <w:bCs/>
          <w:sz w:val="32"/>
          <w:szCs w:val="32"/>
        </w:rPr>
        <w:t xml:space="preserve"> Ochsner Medical Center-Westbank</w:t>
      </w:r>
    </w:p>
    <w:p w14:paraId="78A18B21" w14:textId="2192C4F1" w:rsidR="000646E6" w:rsidRPr="00DA49F8" w:rsidRDefault="000646E6" w:rsidP="00035217">
      <w:pPr>
        <w:jc w:val="center"/>
        <w:rPr>
          <w:rFonts w:eastAsia="Times New Roman"/>
          <w:b/>
          <w:bCs/>
          <w:sz w:val="32"/>
          <w:szCs w:val="32"/>
        </w:rPr>
      </w:pPr>
      <w:r>
        <w:rPr>
          <w:rFonts w:eastAsia="Times New Roman"/>
          <w:b/>
          <w:bCs/>
          <w:sz w:val="32"/>
          <w:szCs w:val="32"/>
        </w:rPr>
        <w:t xml:space="preserve">(Previously </w:t>
      </w:r>
      <w:proofErr w:type="spellStart"/>
      <w:r w:rsidR="007B683F" w:rsidRPr="00010A03">
        <w:rPr>
          <w:rFonts w:eastAsia="Times New Roman"/>
          <w:b/>
          <w:bCs/>
          <w:sz w:val="32"/>
          <w:szCs w:val="32"/>
        </w:rPr>
        <w:t>Meadowcrest</w:t>
      </w:r>
      <w:proofErr w:type="spellEnd"/>
      <w:r w:rsidRPr="00010A03">
        <w:rPr>
          <w:rFonts w:eastAsia="Times New Roman"/>
          <w:b/>
          <w:bCs/>
          <w:sz w:val="32"/>
          <w:szCs w:val="32"/>
        </w:rPr>
        <w:t> Medical Center</w:t>
      </w:r>
      <w:r>
        <w:rPr>
          <w:rFonts w:eastAsia="Times New Roman"/>
          <w:b/>
          <w:bCs/>
          <w:sz w:val="32"/>
          <w:szCs w:val="32"/>
        </w:rPr>
        <w:t>)</w:t>
      </w:r>
    </w:p>
    <w:p w14:paraId="68635D55" w14:textId="77777777" w:rsidR="00DA49F8" w:rsidRPr="00DA49F8" w:rsidRDefault="00010A03" w:rsidP="00035217">
      <w:pPr>
        <w:jc w:val="center"/>
        <w:rPr>
          <w:rFonts w:eastAsia="Times New Roman"/>
          <w:b/>
          <w:bCs/>
          <w:sz w:val="32"/>
          <w:szCs w:val="32"/>
        </w:rPr>
      </w:pPr>
      <w:r>
        <w:rPr>
          <w:rFonts w:eastAsia="Times New Roman"/>
          <w:b/>
          <w:bCs/>
          <w:sz w:val="32"/>
          <w:szCs w:val="32"/>
        </w:rPr>
        <w:t xml:space="preserve">2500 Belle </w:t>
      </w:r>
      <w:r w:rsidRPr="00010A03">
        <w:rPr>
          <w:rFonts w:eastAsia="Times New Roman"/>
          <w:b/>
          <w:bCs/>
          <w:sz w:val="32"/>
          <w:szCs w:val="32"/>
        </w:rPr>
        <w:t>Chasse Highway</w:t>
      </w:r>
    </w:p>
    <w:p w14:paraId="470078E5" w14:textId="77777777" w:rsidR="00DA49F8" w:rsidRPr="00DA49F8" w:rsidRDefault="00DA49F8" w:rsidP="00035217">
      <w:pPr>
        <w:jc w:val="center"/>
        <w:rPr>
          <w:rFonts w:eastAsia="Times New Roman"/>
          <w:b/>
          <w:bCs/>
          <w:sz w:val="32"/>
          <w:szCs w:val="32"/>
        </w:rPr>
      </w:pPr>
      <w:r w:rsidRPr="00DA49F8">
        <w:rPr>
          <w:rFonts w:eastAsia="Times New Roman"/>
          <w:b/>
          <w:bCs/>
          <w:sz w:val="32"/>
          <w:szCs w:val="32"/>
        </w:rPr>
        <w:t>Gretna, LA</w:t>
      </w:r>
      <w:r w:rsidR="00010A03" w:rsidRPr="00010A03">
        <w:rPr>
          <w:rFonts w:eastAsia="Times New Roman"/>
          <w:b/>
          <w:bCs/>
          <w:sz w:val="32"/>
          <w:szCs w:val="32"/>
        </w:rPr>
        <w:t xml:space="preserve"> </w:t>
      </w:r>
      <w:r w:rsidRPr="00DA49F8">
        <w:rPr>
          <w:rFonts w:eastAsia="Times New Roman"/>
          <w:b/>
          <w:bCs/>
          <w:sz w:val="32"/>
          <w:szCs w:val="32"/>
        </w:rPr>
        <w:t> 70053</w:t>
      </w:r>
    </w:p>
    <w:p w14:paraId="782ABC0F" w14:textId="77777777" w:rsidR="00035217" w:rsidRPr="00010A03" w:rsidRDefault="00DA49F8" w:rsidP="00035217">
      <w:pPr>
        <w:jc w:val="center"/>
        <w:rPr>
          <w:rFonts w:eastAsia="Times New Roman"/>
          <w:b/>
          <w:bCs/>
          <w:sz w:val="32"/>
          <w:szCs w:val="32"/>
        </w:rPr>
      </w:pPr>
      <w:r w:rsidRPr="00DA49F8">
        <w:rPr>
          <w:rFonts w:eastAsia="Times New Roman"/>
          <w:b/>
          <w:bCs/>
          <w:sz w:val="32"/>
          <w:szCs w:val="32"/>
        </w:rPr>
        <w:t>(504) 392-3131</w:t>
      </w:r>
    </w:p>
    <w:p w14:paraId="1A7D879C" w14:textId="77777777" w:rsidR="009E11C0" w:rsidRDefault="00DA49F8" w:rsidP="00035217">
      <w:pPr>
        <w:rPr>
          <w:rFonts w:eastAsia="Times New Roman"/>
          <w:b/>
          <w:sz w:val="32"/>
          <w:szCs w:val="32"/>
        </w:rPr>
      </w:pPr>
      <w:r w:rsidRPr="00DA49F8">
        <w:rPr>
          <w:rFonts w:eastAsia="Times New Roman"/>
          <w:b/>
          <w:sz w:val="32"/>
          <w:szCs w:val="32"/>
        </w:rPr>
        <w:t xml:space="preserve">Student Coordinator: </w:t>
      </w:r>
      <w:r w:rsidR="009E11C0">
        <w:rPr>
          <w:rFonts w:eastAsia="Times New Roman"/>
          <w:b/>
          <w:sz w:val="32"/>
          <w:szCs w:val="32"/>
        </w:rPr>
        <w:t>David Ernst MN, CRNA</w:t>
      </w:r>
    </w:p>
    <w:p w14:paraId="5CC81E66" w14:textId="77777777" w:rsidR="009E11C0" w:rsidRDefault="009E11C0" w:rsidP="00035217">
      <w:pPr>
        <w:rPr>
          <w:rFonts w:eastAsia="Times New Roman"/>
          <w:b/>
          <w:sz w:val="32"/>
          <w:szCs w:val="32"/>
        </w:rPr>
      </w:pPr>
      <w:r>
        <w:rPr>
          <w:rFonts w:eastAsia="Times New Roman"/>
          <w:b/>
          <w:sz w:val="32"/>
          <w:szCs w:val="32"/>
        </w:rPr>
        <w:t xml:space="preserve">Email: </w:t>
      </w:r>
      <w:hyperlink r:id="rId11" w:history="1">
        <w:r w:rsidRPr="008010FB">
          <w:rPr>
            <w:rStyle w:val="Hyperlink"/>
            <w:rFonts w:eastAsia="Times New Roman"/>
            <w:b/>
            <w:sz w:val="32"/>
            <w:szCs w:val="32"/>
          </w:rPr>
          <w:t>dernest2@gmail.com</w:t>
        </w:r>
      </w:hyperlink>
      <w:r>
        <w:rPr>
          <w:rFonts w:eastAsia="Times New Roman"/>
          <w:b/>
          <w:sz w:val="32"/>
          <w:szCs w:val="32"/>
        </w:rPr>
        <w:t xml:space="preserve">    cell: 504-237-7765</w:t>
      </w:r>
    </w:p>
    <w:p w14:paraId="044307C6" w14:textId="77777777" w:rsidR="00DA49F8" w:rsidRPr="00DA49F8" w:rsidRDefault="00DA49F8" w:rsidP="00035217">
      <w:pPr>
        <w:rPr>
          <w:rFonts w:eastAsia="Times New Roman"/>
          <w:b/>
          <w:sz w:val="32"/>
          <w:szCs w:val="32"/>
        </w:rPr>
      </w:pPr>
      <w:r w:rsidRPr="00DA49F8">
        <w:rPr>
          <w:rFonts w:eastAsia="Times New Roman"/>
          <w:b/>
          <w:sz w:val="32"/>
          <w:szCs w:val="32"/>
        </w:rPr>
        <w:t xml:space="preserve">John Spera, Chief CRNA </w:t>
      </w:r>
    </w:p>
    <w:p w14:paraId="1A8DECCE" w14:textId="77777777" w:rsidR="0096071A" w:rsidRDefault="00DA49F8" w:rsidP="00035217">
      <w:pPr>
        <w:rPr>
          <w:rFonts w:eastAsia="Times New Roman"/>
          <w:b/>
          <w:sz w:val="32"/>
          <w:szCs w:val="32"/>
        </w:rPr>
      </w:pPr>
      <w:r w:rsidRPr="00DA49F8">
        <w:rPr>
          <w:rFonts w:eastAsia="Times New Roman"/>
          <w:b/>
          <w:sz w:val="32"/>
          <w:szCs w:val="32"/>
        </w:rPr>
        <w:t>(504) 392-3131</w:t>
      </w:r>
      <w:r w:rsidR="00F86582">
        <w:rPr>
          <w:rFonts w:eastAsia="Times New Roman"/>
          <w:b/>
          <w:sz w:val="32"/>
          <w:szCs w:val="32"/>
        </w:rPr>
        <w:t xml:space="preserve"> </w:t>
      </w:r>
    </w:p>
    <w:p w14:paraId="51C26550" w14:textId="77777777" w:rsidR="00DA49F8" w:rsidRPr="00DA49F8" w:rsidRDefault="00F86582" w:rsidP="00035217">
      <w:pPr>
        <w:rPr>
          <w:rFonts w:eastAsia="Times New Roman"/>
          <w:b/>
          <w:sz w:val="32"/>
          <w:szCs w:val="32"/>
        </w:rPr>
      </w:pPr>
      <w:r>
        <w:rPr>
          <w:rFonts w:eastAsia="Times New Roman"/>
          <w:b/>
          <w:sz w:val="32"/>
          <w:szCs w:val="32"/>
        </w:rPr>
        <w:t>Cell 504-884-2807</w:t>
      </w:r>
    </w:p>
    <w:p w14:paraId="29B59D08" w14:textId="4BC0823C" w:rsidR="00DA49F8" w:rsidRPr="00010A03" w:rsidRDefault="00DA49F8" w:rsidP="00035217">
      <w:pPr>
        <w:rPr>
          <w:rFonts w:eastAsia="Times New Roman"/>
          <w:b/>
          <w:sz w:val="32"/>
          <w:szCs w:val="32"/>
        </w:rPr>
      </w:pPr>
      <w:r w:rsidRPr="00DA49F8">
        <w:rPr>
          <w:rFonts w:eastAsia="Times New Roman"/>
          <w:b/>
          <w:sz w:val="32"/>
          <w:szCs w:val="32"/>
        </w:rPr>
        <w:t xml:space="preserve">Dr. </w:t>
      </w:r>
      <w:proofErr w:type="spellStart"/>
      <w:r w:rsidR="00715595">
        <w:rPr>
          <w:rFonts w:eastAsia="Times New Roman"/>
          <w:b/>
          <w:sz w:val="32"/>
          <w:szCs w:val="32"/>
        </w:rPr>
        <w:t>JeffreyPorth</w:t>
      </w:r>
      <w:proofErr w:type="spellEnd"/>
      <w:r w:rsidR="002D1B1E">
        <w:rPr>
          <w:rFonts w:eastAsia="Times New Roman"/>
          <w:b/>
          <w:sz w:val="32"/>
          <w:szCs w:val="32"/>
        </w:rPr>
        <w:t xml:space="preserve"> </w:t>
      </w:r>
      <w:r w:rsidR="00715595">
        <w:rPr>
          <w:rFonts w:eastAsia="Times New Roman"/>
          <w:b/>
          <w:sz w:val="32"/>
          <w:szCs w:val="32"/>
        </w:rPr>
        <w:t>801-205-1035</w:t>
      </w:r>
    </w:p>
    <w:p w14:paraId="3756161F" w14:textId="77777777" w:rsidR="00010A03" w:rsidRPr="00DA49F8" w:rsidRDefault="00010A03" w:rsidP="00035217">
      <w:pPr>
        <w:rPr>
          <w:rFonts w:eastAsia="Times New Roman"/>
          <w:b/>
          <w:sz w:val="28"/>
          <w:szCs w:val="28"/>
        </w:rPr>
      </w:pPr>
    </w:p>
    <w:p w14:paraId="7C9B7169" w14:textId="77777777" w:rsidR="00922C76" w:rsidRDefault="00F86582" w:rsidP="00035217">
      <w:pPr>
        <w:rPr>
          <w:rFonts w:eastAsia="Times New Roman"/>
          <w:b/>
          <w:bCs/>
          <w:color w:val="FF0000"/>
          <w:sz w:val="28"/>
          <w:szCs w:val="28"/>
        </w:rPr>
      </w:pPr>
      <w:r>
        <w:rPr>
          <w:rFonts w:eastAsia="Times New Roman"/>
          <w:b/>
          <w:bCs/>
          <w:color w:val="FF0000"/>
          <w:sz w:val="28"/>
          <w:szCs w:val="28"/>
        </w:rPr>
        <w:t>Please call Mr. Spera</w:t>
      </w:r>
      <w:r w:rsidR="00B865A3">
        <w:rPr>
          <w:rFonts w:eastAsia="Times New Roman"/>
          <w:b/>
          <w:bCs/>
          <w:color w:val="FF0000"/>
          <w:sz w:val="28"/>
          <w:szCs w:val="28"/>
        </w:rPr>
        <w:t xml:space="preserve"> </w:t>
      </w:r>
      <w:r w:rsidR="00B865A3" w:rsidRPr="007406FB">
        <w:rPr>
          <w:rFonts w:eastAsia="Times New Roman"/>
          <w:b/>
          <w:bCs/>
          <w:i/>
          <w:color w:val="FF0000"/>
          <w:sz w:val="44"/>
          <w:szCs w:val="28"/>
          <w:u w:val="single"/>
        </w:rPr>
        <w:t>first</w:t>
      </w:r>
      <w:r w:rsidR="00B865A3">
        <w:rPr>
          <w:rFonts w:eastAsia="Times New Roman"/>
          <w:b/>
          <w:bCs/>
          <w:color w:val="FF0000"/>
          <w:sz w:val="28"/>
          <w:szCs w:val="28"/>
        </w:rPr>
        <w:t xml:space="preserve">-he </w:t>
      </w:r>
      <w:r w:rsidR="00922C76">
        <w:rPr>
          <w:rFonts w:eastAsia="Times New Roman"/>
          <w:b/>
          <w:bCs/>
          <w:color w:val="FF0000"/>
          <w:sz w:val="28"/>
          <w:szCs w:val="28"/>
        </w:rPr>
        <w:t>will then direct you to the person who handles credentialing:</w:t>
      </w:r>
    </w:p>
    <w:p w14:paraId="725AB44A" w14:textId="77777777" w:rsidR="00922C76" w:rsidRDefault="00922C76" w:rsidP="00035217">
      <w:pPr>
        <w:rPr>
          <w:rFonts w:eastAsia="Times New Roman"/>
          <w:b/>
          <w:bCs/>
          <w:color w:val="FF0000"/>
          <w:sz w:val="28"/>
          <w:szCs w:val="28"/>
        </w:rPr>
      </w:pPr>
    </w:p>
    <w:p w14:paraId="1CC3717F" w14:textId="77777777" w:rsidR="00922C76" w:rsidRPr="00790CE1" w:rsidRDefault="00790CE1" w:rsidP="00922C76">
      <w:pPr>
        <w:rPr>
          <w:rFonts w:eastAsia="Times New Roman"/>
          <w:b/>
          <w:color w:val="000000"/>
          <w:sz w:val="22"/>
        </w:rPr>
      </w:pPr>
      <w:r w:rsidRPr="00790CE1">
        <w:rPr>
          <w:rFonts w:cs="Calibri"/>
          <w:b/>
          <w:color w:val="000000"/>
          <w:sz w:val="32"/>
        </w:rPr>
        <w:t>Saleha Mehr</w:t>
      </w:r>
      <w:r w:rsidR="00922C76" w:rsidRPr="00847C47">
        <w:rPr>
          <w:rFonts w:ascii="Helvetica" w:eastAsia="Times New Roman" w:hAnsi="Helvetica" w:cs="Helvetica"/>
          <w:color w:val="000000"/>
        </w:rPr>
        <w:br/>
      </w:r>
      <w:r w:rsidR="00922C76" w:rsidRPr="00847C47">
        <w:rPr>
          <w:rStyle w:val="Emphasis"/>
          <w:rFonts w:ascii="Helvetica" w:eastAsia="Times New Roman" w:hAnsi="Helvetica" w:cs="Helvetica"/>
          <w:color w:val="000000"/>
          <w:shd w:val="clear" w:color="auto" w:fill="FFFFFF"/>
        </w:rPr>
        <w:t>Education Program Manager - Student Services</w:t>
      </w:r>
      <w:r w:rsidR="00922C76" w:rsidRPr="00847C47">
        <w:rPr>
          <w:rFonts w:ascii="Helvetica" w:eastAsia="Times New Roman" w:hAnsi="Helvetica" w:cs="Helvetica"/>
          <w:color w:val="000000"/>
        </w:rPr>
        <w:br/>
      </w:r>
      <w:r w:rsidR="00922C76" w:rsidRPr="00847C47">
        <w:rPr>
          <w:rFonts w:ascii="Helvetica" w:eastAsia="Times New Roman" w:hAnsi="Helvetica" w:cs="Helvetica"/>
          <w:color w:val="000000"/>
          <w:shd w:val="clear" w:color="auto" w:fill="FFFFFF"/>
        </w:rPr>
        <w:t>1514 Jefferson Highway</w:t>
      </w:r>
      <w:r w:rsidR="00922C76" w:rsidRPr="00847C47">
        <w:rPr>
          <w:rFonts w:ascii="Helvetica" w:eastAsia="Times New Roman" w:hAnsi="Helvetica" w:cs="Helvetica"/>
          <w:color w:val="000000"/>
        </w:rPr>
        <w:br/>
      </w:r>
      <w:r w:rsidR="00922C76" w:rsidRPr="00847C47">
        <w:rPr>
          <w:rFonts w:ascii="Helvetica" w:eastAsia="Times New Roman" w:hAnsi="Helvetica" w:cs="Helvetica"/>
          <w:color w:val="000000"/>
          <w:shd w:val="clear" w:color="auto" w:fill="FFFFFF"/>
        </w:rPr>
        <w:t>Academic Center, First Floor</w:t>
      </w:r>
      <w:r w:rsidR="00922C76" w:rsidRPr="00847C47">
        <w:rPr>
          <w:rFonts w:ascii="Helvetica" w:eastAsia="Times New Roman" w:hAnsi="Helvetica" w:cs="Helvetica"/>
          <w:color w:val="000000"/>
        </w:rPr>
        <w:br/>
      </w:r>
      <w:r w:rsidR="00922C76" w:rsidRPr="00847C47">
        <w:rPr>
          <w:rFonts w:ascii="Helvetica" w:eastAsia="Times New Roman" w:hAnsi="Helvetica" w:cs="Helvetica"/>
          <w:color w:val="000000"/>
          <w:shd w:val="clear" w:color="auto" w:fill="FFFFFF"/>
        </w:rPr>
        <w:t>New Orleans, LA 70121</w:t>
      </w:r>
      <w:r w:rsidR="00922C76" w:rsidRPr="00847C47">
        <w:rPr>
          <w:rFonts w:ascii="Helvetica" w:eastAsia="Times New Roman" w:hAnsi="Helvetica" w:cs="Helvetica"/>
          <w:color w:val="000000"/>
        </w:rPr>
        <w:br/>
      </w:r>
      <w:r w:rsidR="00922C76" w:rsidRPr="00847C47">
        <w:rPr>
          <w:rFonts w:ascii="Helvetica" w:eastAsia="Times New Roman" w:hAnsi="Helvetica" w:cs="Helvetica"/>
          <w:color w:val="000000"/>
          <w:shd w:val="clear" w:color="auto" w:fill="FFFFFF"/>
        </w:rPr>
        <w:t>Phone: (504) 842-3267</w:t>
      </w:r>
      <w:r w:rsidR="00922C76" w:rsidRPr="00847C47">
        <w:rPr>
          <w:rFonts w:ascii="Helvetica" w:eastAsia="Times New Roman" w:hAnsi="Helvetica" w:cs="Helvetica"/>
          <w:color w:val="000000"/>
        </w:rPr>
        <w:br/>
      </w:r>
      <w:r w:rsidR="00922C76" w:rsidRPr="00847C47">
        <w:rPr>
          <w:rFonts w:ascii="Helvetica" w:eastAsia="Times New Roman" w:hAnsi="Helvetica" w:cs="Helvetica"/>
          <w:color w:val="000000"/>
          <w:shd w:val="clear" w:color="auto" w:fill="FFFFFF"/>
        </w:rPr>
        <w:t>Fax: (504) 842-4805</w:t>
      </w:r>
      <w:r w:rsidR="00922C76" w:rsidRPr="00847C47">
        <w:rPr>
          <w:rFonts w:ascii="Helvetica" w:eastAsia="Times New Roman" w:hAnsi="Helvetica" w:cs="Helvetica"/>
          <w:color w:val="000000"/>
        </w:rPr>
        <w:br/>
      </w:r>
      <w:r w:rsidR="00922C76" w:rsidRPr="00847C47">
        <w:rPr>
          <w:rFonts w:ascii="Helvetica" w:eastAsia="Times New Roman" w:hAnsi="Helvetica" w:cs="Helvetica"/>
          <w:color w:val="000000"/>
          <w:shd w:val="clear" w:color="auto" w:fill="FFFFFF"/>
        </w:rPr>
        <w:t>Email: </w:t>
      </w:r>
      <w:hyperlink r:id="rId12" w:history="1">
        <w:r w:rsidRPr="00790CE1">
          <w:rPr>
            <w:rStyle w:val="Hyperlink"/>
            <w:rFonts w:cs="Calibri"/>
            <w:b/>
            <w:sz w:val="28"/>
          </w:rPr>
          <w:t>CRNAstudents@ochsner.org</w:t>
        </w:r>
      </w:hyperlink>
    </w:p>
    <w:p w14:paraId="10E5DD4C" w14:textId="77777777" w:rsidR="00922C76" w:rsidRPr="00847C47" w:rsidRDefault="00922C76" w:rsidP="00922C76">
      <w:pPr>
        <w:rPr>
          <w:rFonts w:eastAsia="Times New Roman"/>
          <w:color w:val="000000"/>
        </w:rPr>
      </w:pPr>
    </w:p>
    <w:p w14:paraId="5D675D03" w14:textId="77777777" w:rsidR="0020147F" w:rsidRPr="0020147F" w:rsidRDefault="0020147F" w:rsidP="0020147F">
      <w:pPr>
        <w:spacing w:before="100" w:beforeAutospacing="1" w:after="100" w:afterAutospacing="1"/>
        <w:rPr>
          <w:rFonts w:eastAsia="Times New Roman"/>
          <w:b/>
          <w:sz w:val="32"/>
          <w:szCs w:val="28"/>
          <w:u w:val="single"/>
        </w:rPr>
      </w:pPr>
      <w:r w:rsidRPr="0020147F">
        <w:rPr>
          <w:rFonts w:eastAsia="Times New Roman"/>
          <w:b/>
          <w:color w:val="000000"/>
          <w:sz w:val="28"/>
          <w:szCs w:val="24"/>
          <w:u w:val="single"/>
        </w:rPr>
        <w:t>Orientation to Clinical Site</w:t>
      </w:r>
    </w:p>
    <w:p w14:paraId="616822F7" w14:textId="77777777" w:rsidR="00DA49F8" w:rsidRP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 xml:space="preserve">It is recommended that SRNA visit a map site for directions from their home to the hospital </w:t>
      </w:r>
    </w:p>
    <w:p w14:paraId="731246A1" w14:textId="62C7F6E7" w:rsidR="00DA49F8" w:rsidRPr="00DA49F8" w:rsidRDefault="00EB7BB3"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The anesthesia</w:t>
      </w:r>
      <w:r w:rsidR="00DA49F8" w:rsidRPr="00DA49F8">
        <w:rPr>
          <w:rFonts w:eastAsia="Times New Roman"/>
          <w:sz w:val="28"/>
          <w:szCs w:val="28"/>
        </w:rPr>
        <w:t xml:space="preserve"> office is 2</w:t>
      </w:r>
      <w:r w:rsidR="00DA49F8" w:rsidRPr="00DA49F8">
        <w:rPr>
          <w:rFonts w:eastAsia="Times New Roman"/>
          <w:sz w:val="28"/>
          <w:szCs w:val="28"/>
          <w:vertAlign w:val="superscript"/>
        </w:rPr>
        <w:t>nd</w:t>
      </w:r>
      <w:r w:rsidR="00DA49F8" w:rsidRPr="00DA49F8">
        <w:rPr>
          <w:rFonts w:eastAsia="Times New Roman"/>
          <w:sz w:val="28"/>
          <w:szCs w:val="28"/>
        </w:rPr>
        <w:t xml:space="preserve"> door on the right, just past the OR desk </w:t>
      </w:r>
    </w:p>
    <w:p w14:paraId="1F2C73B8" w14:textId="42B5ADDF" w:rsidR="00DA49F8" w:rsidRP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 xml:space="preserve">Parking </w:t>
      </w:r>
      <w:r w:rsidR="00EB7BB3" w:rsidRPr="00DA49F8">
        <w:rPr>
          <w:rFonts w:eastAsia="Times New Roman"/>
          <w:sz w:val="28"/>
          <w:szCs w:val="28"/>
        </w:rPr>
        <w:t>is in</w:t>
      </w:r>
      <w:r w:rsidRPr="00DA49F8">
        <w:rPr>
          <w:rFonts w:eastAsia="Times New Roman"/>
          <w:sz w:val="28"/>
          <w:szCs w:val="28"/>
        </w:rPr>
        <w:t xml:space="preserve"> the </w:t>
      </w:r>
      <w:r w:rsidR="006D5DD8">
        <w:rPr>
          <w:rFonts w:eastAsia="Times New Roman"/>
          <w:sz w:val="28"/>
          <w:szCs w:val="28"/>
        </w:rPr>
        <w:t xml:space="preserve">front lot and </w:t>
      </w:r>
      <w:r w:rsidRPr="00DA49F8">
        <w:rPr>
          <w:rFonts w:eastAsia="Times New Roman"/>
          <w:sz w:val="28"/>
          <w:szCs w:val="28"/>
        </w:rPr>
        <w:t xml:space="preserve">parking garage. </w:t>
      </w:r>
    </w:p>
    <w:p w14:paraId="07601C9C" w14:textId="77777777" w:rsid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There are 8 ORs and 2 OB suites, which are located on the 2</w:t>
      </w:r>
      <w:r w:rsidRPr="00DA49F8">
        <w:rPr>
          <w:rFonts w:eastAsia="Times New Roman"/>
          <w:sz w:val="28"/>
          <w:szCs w:val="28"/>
          <w:vertAlign w:val="superscript"/>
        </w:rPr>
        <w:t>nd</w:t>
      </w:r>
      <w:r w:rsidRPr="00DA49F8">
        <w:rPr>
          <w:rFonts w:eastAsia="Times New Roman"/>
          <w:sz w:val="28"/>
          <w:szCs w:val="28"/>
        </w:rPr>
        <w:t xml:space="preserve"> floor. After exiting the elevator, take a left and walk through the double doors. The ORs will be on the right. </w:t>
      </w:r>
    </w:p>
    <w:p w14:paraId="0D363A15" w14:textId="77777777" w:rsidR="00DA49F8" w:rsidRPr="00DA49F8" w:rsidRDefault="006D5DD8" w:rsidP="00010A03">
      <w:pPr>
        <w:numPr>
          <w:ilvl w:val="0"/>
          <w:numId w:val="5"/>
        </w:numPr>
        <w:spacing w:before="100" w:beforeAutospacing="1" w:after="100" w:afterAutospacing="1"/>
        <w:rPr>
          <w:rFonts w:eastAsia="Times New Roman"/>
          <w:sz w:val="28"/>
          <w:szCs w:val="28"/>
        </w:rPr>
      </w:pPr>
      <w:r>
        <w:rPr>
          <w:rFonts w:eastAsia="Times New Roman"/>
          <w:sz w:val="28"/>
          <w:szCs w:val="28"/>
        </w:rPr>
        <w:lastRenderedPageBreak/>
        <w:t>Arrive no later than 0615</w:t>
      </w:r>
      <w:r w:rsidR="00DA49F8" w:rsidRPr="00DA49F8">
        <w:rPr>
          <w:rFonts w:eastAsia="Times New Roman"/>
          <w:sz w:val="28"/>
          <w:szCs w:val="28"/>
        </w:rPr>
        <w:t xml:space="preserve"> to set up your room for the day. Surgery begins promptly at 0715 and your shift ends when your preceptor or clinical coordinator dismisses you for the day </w:t>
      </w:r>
    </w:p>
    <w:p w14:paraId="745EEDF3" w14:textId="77777777" w:rsidR="00DA49F8" w:rsidRP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 xml:space="preserve">If you are unable to attend clinical for any reason, you must notify the hospital, as well as your clinical advisor at least 2 hours prior to the beginning of your shift.  </w:t>
      </w:r>
    </w:p>
    <w:p w14:paraId="78DB7790" w14:textId="77777777" w:rsidR="00DA49F8" w:rsidRP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 xml:space="preserve">The rotation at this facility is usually 1-2 months, with change being at the discretion of the school faculty.  </w:t>
      </w:r>
    </w:p>
    <w:p w14:paraId="1686CBEC" w14:textId="203B6BB1" w:rsidR="00DA49F8" w:rsidRP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 xml:space="preserve">Required Equipment: Lab coat, School ID badge, </w:t>
      </w:r>
      <w:r w:rsidR="00D509CC">
        <w:rPr>
          <w:rFonts w:eastAsia="Times New Roman"/>
          <w:sz w:val="28"/>
          <w:szCs w:val="28"/>
        </w:rPr>
        <w:t>stethoscope</w:t>
      </w:r>
      <w:r w:rsidRPr="00DA49F8">
        <w:rPr>
          <w:rFonts w:eastAsia="Times New Roman"/>
          <w:sz w:val="28"/>
          <w:szCs w:val="28"/>
        </w:rPr>
        <w:t xml:space="preserve">, and nerve stimulator.  </w:t>
      </w:r>
    </w:p>
    <w:p w14:paraId="4C49D2E8" w14:textId="77777777" w:rsidR="00DA49F8" w:rsidRP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PACU is located on the right 3</w:t>
      </w:r>
      <w:r w:rsidRPr="00DA49F8">
        <w:rPr>
          <w:rFonts w:eastAsia="Times New Roman"/>
          <w:sz w:val="28"/>
          <w:szCs w:val="28"/>
          <w:vertAlign w:val="superscript"/>
        </w:rPr>
        <w:t>rd</w:t>
      </w:r>
      <w:r w:rsidRPr="00DA49F8">
        <w:rPr>
          <w:rFonts w:eastAsia="Times New Roman"/>
          <w:sz w:val="28"/>
          <w:szCs w:val="28"/>
        </w:rPr>
        <w:t xml:space="preserve"> door past the OR desk. </w:t>
      </w:r>
    </w:p>
    <w:p w14:paraId="472CF4A2" w14:textId="77777777" w:rsidR="00DA49F8" w:rsidRP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The cafeteria is located on the 1</w:t>
      </w:r>
      <w:r w:rsidRPr="00DA49F8">
        <w:rPr>
          <w:rFonts w:eastAsia="Times New Roman"/>
          <w:sz w:val="28"/>
          <w:szCs w:val="28"/>
          <w:vertAlign w:val="superscript"/>
        </w:rPr>
        <w:t>st</w:t>
      </w:r>
      <w:r w:rsidRPr="00DA49F8">
        <w:rPr>
          <w:rFonts w:eastAsia="Times New Roman"/>
          <w:sz w:val="28"/>
          <w:szCs w:val="28"/>
        </w:rPr>
        <w:t xml:space="preserve"> floor in the center of the hospital. </w:t>
      </w:r>
    </w:p>
    <w:p w14:paraId="22B1C957" w14:textId="77777777" w:rsidR="00DA49F8" w:rsidRPr="00DA49F8" w:rsidRDefault="00DA49F8" w:rsidP="00010A03">
      <w:pPr>
        <w:numPr>
          <w:ilvl w:val="0"/>
          <w:numId w:val="5"/>
        </w:numPr>
        <w:spacing w:before="100" w:beforeAutospacing="1" w:after="100" w:afterAutospacing="1"/>
        <w:rPr>
          <w:rFonts w:eastAsia="Times New Roman"/>
          <w:sz w:val="28"/>
          <w:szCs w:val="28"/>
        </w:rPr>
      </w:pPr>
      <w:r w:rsidRPr="00DA49F8">
        <w:rPr>
          <w:rFonts w:eastAsia="Times New Roman"/>
          <w:sz w:val="28"/>
          <w:szCs w:val="28"/>
        </w:rPr>
        <w:t>OB department is located on the 2</w:t>
      </w:r>
      <w:r w:rsidRPr="00DA49F8">
        <w:rPr>
          <w:rFonts w:eastAsia="Times New Roman"/>
          <w:sz w:val="28"/>
          <w:szCs w:val="28"/>
          <w:vertAlign w:val="superscript"/>
        </w:rPr>
        <w:t>nd</w:t>
      </w:r>
      <w:r w:rsidRPr="00DA49F8">
        <w:rPr>
          <w:rFonts w:eastAsia="Times New Roman"/>
          <w:sz w:val="28"/>
          <w:szCs w:val="28"/>
        </w:rPr>
        <w:t xml:space="preserve"> floor past the OR rooms on the right. </w:t>
      </w:r>
    </w:p>
    <w:p w14:paraId="1985C3F5" w14:textId="77777777" w:rsidR="00DA49F8" w:rsidRPr="00DA49F8" w:rsidRDefault="00DA49F8" w:rsidP="00DA49F8">
      <w:pPr>
        <w:spacing w:before="100" w:beforeAutospacing="1" w:after="100" w:afterAutospacing="1"/>
        <w:rPr>
          <w:rFonts w:eastAsia="Times New Roman"/>
          <w:b/>
          <w:bCs/>
          <w:sz w:val="28"/>
          <w:szCs w:val="28"/>
          <w:u w:val="single"/>
        </w:rPr>
      </w:pPr>
      <w:r w:rsidRPr="00DA49F8">
        <w:rPr>
          <w:rFonts w:eastAsia="Times New Roman"/>
          <w:b/>
          <w:bCs/>
          <w:sz w:val="28"/>
          <w:szCs w:val="28"/>
          <w:u w:val="single"/>
        </w:rPr>
        <w:t>Experiences Available to the SRNA</w:t>
      </w:r>
    </w:p>
    <w:p w14:paraId="3BBB4E11" w14:textId="77777777" w:rsidR="00DA49F8" w:rsidRPr="00DA49F8" w:rsidRDefault="00DA49F8" w:rsidP="00010A03">
      <w:pPr>
        <w:numPr>
          <w:ilvl w:val="0"/>
          <w:numId w:val="12"/>
        </w:numPr>
        <w:spacing w:before="100" w:beforeAutospacing="1" w:after="100" w:afterAutospacing="1"/>
        <w:rPr>
          <w:rFonts w:eastAsia="Times New Roman"/>
          <w:sz w:val="28"/>
          <w:szCs w:val="28"/>
        </w:rPr>
      </w:pPr>
      <w:r w:rsidRPr="00DA49F8">
        <w:rPr>
          <w:rFonts w:eastAsia="Times New Roman"/>
          <w:sz w:val="28"/>
          <w:szCs w:val="28"/>
        </w:rPr>
        <w:t>The SRNA is afforded a multitude of cases encompassin</w:t>
      </w:r>
      <w:r w:rsidR="00010A03">
        <w:rPr>
          <w:rFonts w:eastAsia="Times New Roman"/>
          <w:sz w:val="28"/>
          <w:szCs w:val="28"/>
        </w:rPr>
        <w:t>g all ages and levels of acuity.</w:t>
      </w:r>
    </w:p>
    <w:p w14:paraId="1BAEC7A2" w14:textId="12E5E990" w:rsidR="00DA49F8" w:rsidRPr="00DA49F8" w:rsidRDefault="00DA49F8" w:rsidP="00010A03">
      <w:pPr>
        <w:numPr>
          <w:ilvl w:val="0"/>
          <w:numId w:val="12"/>
        </w:numPr>
        <w:spacing w:before="100" w:beforeAutospacing="1" w:after="100" w:afterAutospacing="1"/>
        <w:rPr>
          <w:rFonts w:eastAsia="Times New Roman"/>
          <w:sz w:val="28"/>
          <w:szCs w:val="28"/>
        </w:rPr>
      </w:pPr>
      <w:r w:rsidRPr="00DA49F8">
        <w:rPr>
          <w:rFonts w:eastAsia="Times New Roman"/>
          <w:sz w:val="28"/>
          <w:szCs w:val="28"/>
        </w:rPr>
        <w:t xml:space="preserve">Surgical experiences include: </w:t>
      </w:r>
      <w:r w:rsidR="00010A03">
        <w:rPr>
          <w:rFonts w:eastAsia="Times New Roman"/>
          <w:sz w:val="28"/>
          <w:szCs w:val="28"/>
        </w:rPr>
        <w:t xml:space="preserve"> </w:t>
      </w:r>
      <w:r w:rsidRPr="00DA49F8">
        <w:rPr>
          <w:rFonts w:eastAsia="Times New Roman"/>
          <w:sz w:val="28"/>
          <w:szCs w:val="28"/>
        </w:rPr>
        <w:t>GYN,</w:t>
      </w:r>
      <w:r w:rsidR="00010A03">
        <w:rPr>
          <w:rFonts w:eastAsia="Times New Roman"/>
          <w:sz w:val="28"/>
          <w:szCs w:val="28"/>
        </w:rPr>
        <w:t xml:space="preserve"> ENT, Orthopedics, </w:t>
      </w:r>
      <w:proofErr w:type="spellStart"/>
      <w:r w:rsidR="00D509CC">
        <w:rPr>
          <w:rFonts w:eastAsia="Times New Roman"/>
          <w:sz w:val="28"/>
          <w:szCs w:val="28"/>
        </w:rPr>
        <w:t>Neuroskeletal</w:t>
      </w:r>
      <w:proofErr w:type="spellEnd"/>
      <w:r w:rsidR="00433BD8">
        <w:rPr>
          <w:rFonts w:eastAsia="Times New Roman"/>
          <w:sz w:val="28"/>
          <w:szCs w:val="28"/>
        </w:rPr>
        <w:t xml:space="preserve">, </w:t>
      </w:r>
      <w:r w:rsidR="00010A03">
        <w:rPr>
          <w:rFonts w:eastAsia="Times New Roman"/>
          <w:sz w:val="28"/>
          <w:szCs w:val="28"/>
        </w:rPr>
        <w:t>and Vascular.</w:t>
      </w:r>
    </w:p>
    <w:p w14:paraId="1B2D4315" w14:textId="77777777" w:rsidR="00010A03" w:rsidRDefault="00DA49F8" w:rsidP="00010A03">
      <w:pPr>
        <w:spacing w:before="100" w:beforeAutospacing="1" w:after="100" w:afterAutospacing="1"/>
        <w:rPr>
          <w:rFonts w:eastAsia="Times New Roman"/>
          <w:b/>
          <w:bCs/>
          <w:sz w:val="28"/>
          <w:szCs w:val="28"/>
          <w:u w:val="single"/>
        </w:rPr>
      </w:pPr>
      <w:r w:rsidRPr="00DA49F8">
        <w:rPr>
          <w:rFonts w:eastAsia="Times New Roman"/>
          <w:b/>
          <w:bCs/>
          <w:sz w:val="28"/>
          <w:szCs w:val="28"/>
          <w:u w:val="single"/>
        </w:rPr>
        <w:t>Patient Assignments</w:t>
      </w:r>
    </w:p>
    <w:p w14:paraId="32733D12" w14:textId="1D624E81" w:rsidR="00DA49F8" w:rsidRPr="00DA49F8" w:rsidRDefault="00DA49F8" w:rsidP="00010A03">
      <w:pPr>
        <w:numPr>
          <w:ilvl w:val="0"/>
          <w:numId w:val="11"/>
        </w:numPr>
        <w:spacing w:before="100" w:beforeAutospacing="1" w:after="100" w:afterAutospacing="1"/>
        <w:rPr>
          <w:rFonts w:eastAsia="Times New Roman"/>
          <w:sz w:val="28"/>
          <w:szCs w:val="28"/>
        </w:rPr>
      </w:pPr>
      <w:r w:rsidRPr="00DA49F8">
        <w:rPr>
          <w:rFonts w:eastAsia="Times New Roman"/>
          <w:sz w:val="28"/>
          <w:szCs w:val="28"/>
        </w:rPr>
        <w:t xml:space="preserve">Assignments are generally </w:t>
      </w:r>
      <w:r w:rsidR="00EB7BB3" w:rsidRPr="00DA49F8">
        <w:rPr>
          <w:rFonts w:eastAsia="Times New Roman"/>
          <w:sz w:val="28"/>
          <w:szCs w:val="28"/>
        </w:rPr>
        <w:t>made on</w:t>
      </w:r>
      <w:r w:rsidRPr="00DA49F8">
        <w:rPr>
          <w:rFonts w:eastAsia="Times New Roman"/>
          <w:sz w:val="28"/>
          <w:szCs w:val="28"/>
        </w:rPr>
        <w:t xml:space="preserve"> the day of surgery. Assignments can be found either on the OR board or on the OR schedule in the anesthesia office. </w:t>
      </w:r>
    </w:p>
    <w:p w14:paraId="09FA971C" w14:textId="4067945F" w:rsidR="00DA49F8" w:rsidRPr="00DA49F8" w:rsidRDefault="00DA49F8" w:rsidP="00010A03">
      <w:pPr>
        <w:numPr>
          <w:ilvl w:val="0"/>
          <w:numId w:val="11"/>
        </w:numPr>
        <w:spacing w:before="100" w:beforeAutospacing="1" w:after="100" w:afterAutospacing="1"/>
        <w:rPr>
          <w:rFonts w:eastAsia="Times New Roman"/>
          <w:sz w:val="28"/>
          <w:szCs w:val="28"/>
        </w:rPr>
      </w:pPr>
      <w:r w:rsidRPr="00DA49F8">
        <w:rPr>
          <w:rFonts w:eastAsia="Times New Roman"/>
          <w:sz w:val="28"/>
          <w:szCs w:val="28"/>
        </w:rPr>
        <w:t xml:space="preserve">Pre-ops are typically performed by the MDA, but the SRNA is encouraged to interview his/her </w:t>
      </w:r>
      <w:r w:rsidR="00EB7BB3" w:rsidRPr="00DA49F8">
        <w:rPr>
          <w:rFonts w:eastAsia="Times New Roman"/>
          <w:sz w:val="28"/>
          <w:szCs w:val="28"/>
        </w:rPr>
        <w:t>patients</w:t>
      </w:r>
      <w:r w:rsidRPr="00DA49F8">
        <w:rPr>
          <w:rFonts w:eastAsia="Times New Roman"/>
          <w:sz w:val="28"/>
          <w:szCs w:val="28"/>
        </w:rPr>
        <w:t xml:space="preserve"> as well. The SRNA may, however, be asked to pre-op patients in short day stay. </w:t>
      </w:r>
    </w:p>
    <w:p w14:paraId="6D83D028" w14:textId="77777777" w:rsidR="00DA49F8" w:rsidRPr="00DA49F8" w:rsidRDefault="00DA49F8" w:rsidP="00010A03">
      <w:pPr>
        <w:rPr>
          <w:rFonts w:eastAsia="Times New Roman"/>
          <w:b/>
          <w:bCs/>
          <w:sz w:val="28"/>
          <w:szCs w:val="28"/>
          <w:u w:val="single"/>
        </w:rPr>
      </w:pPr>
      <w:r w:rsidRPr="00DA49F8">
        <w:rPr>
          <w:rFonts w:eastAsia="Times New Roman"/>
          <w:b/>
          <w:bCs/>
          <w:sz w:val="28"/>
          <w:szCs w:val="28"/>
          <w:u w:val="single"/>
        </w:rPr>
        <w:t>Daily Clinical Routines</w:t>
      </w:r>
    </w:p>
    <w:p w14:paraId="74D57734" w14:textId="77777777" w:rsidR="00DA49F8" w:rsidRPr="00DA49F8" w:rsidRDefault="00DA49F8" w:rsidP="00010A03">
      <w:pPr>
        <w:rPr>
          <w:rFonts w:eastAsia="Times New Roman"/>
          <w:b/>
          <w:sz w:val="28"/>
          <w:szCs w:val="28"/>
        </w:rPr>
      </w:pPr>
      <w:r w:rsidRPr="00DA49F8">
        <w:rPr>
          <w:rFonts w:eastAsia="Times New Roman"/>
          <w:b/>
          <w:sz w:val="28"/>
          <w:szCs w:val="28"/>
        </w:rPr>
        <w:t>0630-1500</w:t>
      </w:r>
    </w:p>
    <w:p w14:paraId="3C4AFCA7" w14:textId="77777777" w:rsidR="00010A03" w:rsidRDefault="00010A03" w:rsidP="00010A03">
      <w:pPr>
        <w:rPr>
          <w:rFonts w:eastAsia="Times New Roman"/>
          <w:sz w:val="28"/>
          <w:szCs w:val="28"/>
        </w:rPr>
      </w:pPr>
    </w:p>
    <w:p w14:paraId="4D7ECF5D" w14:textId="7E205B25" w:rsidR="00010A03" w:rsidRPr="00433BD8" w:rsidRDefault="00DA49F8" w:rsidP="00433BD8">
      <w:pPr>
        <w:numPr>
          <w:ilvl w:val="0"/>
          <w:numId w:val="13"/>
        </w:numPr>
        <w:rPr>
          <w:rFonts w:eastAsia="Times New Roman"/>
          <w:sz w:val="28"/>
          <w:szCs w:val="28"/>
        </w:rPr>
      </w:pPr>
      <w:r w:rsidRPr="00DA49F8">
        <w:rPr>
          <w:rFonts w:eastAsia="Times New Roman"/>
          <w:sz w:val="28"/>
          <w:szCs w:val="28"/>
        </w:rPr>
        <w:t xml:space="preserve">Set up </w:t>
      </w:r>
      <w:r w:rsidR="00EB7BB3" w:rsidRPr="00DA49F8">
        <w:rPr>
          <w:rFonts w:eastAsia="Times New Roman"/>
          <w:sz w:val="28"/>
          <w:szCs w:val="28"/>
        </w:rPr>
        <w:t>the room</w:t>
      </w:r>
      <w:r w:rsidRPr="00DA49F8">
        <w:rPr>
          <w:rFonts w:eastAsia="Times New Roman"/>
          <w:sz w:val="28"/>
          <w:szCs w:val="28"/>
        </w:rPr>
        <w:t xml:space="preserve"> and prepare all </w:t>
      </w:r>
      <w:r w:rsidR="00EB7BB3" w:rsidRPr="00DA49F8">
        <w:rPr>
          <w:rFonts w:eastAsia="Times New Roman"/>
          <w:sz w:val="28"/>
          <w:szCs w:val="28"/>
        </w:rPr>
        <w:t>the medications needed</w:t>
      </w:r>
      <w:r w:rsidRPr="00DA49F8">
        <w:rPr>
          <w:rFonts w:eastAsia="Times New Roman"/>
          <w:sz w:val="28"/>
          <w:szCs w:val="28"/>
        </w:rPr>
        <w:t xml:space="preserve"> for your patient</w:t>
      </w:r>
      <w:r w:rsidRPr="00433BD8">
        <w:rPr>
          <w:rFonts w:eastAsia="Times New Roman"/>
          <w:sz w:val="28"/>
          <w:szCs w:val="28"/>
        </w:rPr>
        <w:t>.</w:t>
      </w:r>
    </w:p>
    <w:p w14:paraId="14E60A6A" w14:textId="61E21C84" w:rsidR="00010A03" w:rsidRDefault="00DA49F8" w:rsidP="00010A03">
      <w:pPr>
        <w:numPr>
          <w:ilvl w:val="0"/>
          <w:numId w:val="13"/>
        </w:numPr>
        <w:rPr>
          <w:rFonts w:eastAsia="Times New Roman"/>
          <w:sz w:val="28"/>
          <w:szCs w:val="28"/>
        </w:rPr>
      </w:pPr>
      <w:r w:rsidRPr="00DA49F8">
        <w:rPr>
          <w:rFonts w:eastAsia="Times New Roman"/>
          <w:sz w:val="28"/>
          <w:szCs w:val="28"/>
        </w:rPr>
        <w:t xml:space="preserve">Proceed to pre-op holding to </w:t>
      </w:r>
      <w:r w:rsidR="00804E60" w:rsidRPr="00DA49F8">
        <w:rPr>
          <w:rFonts w:eastAsia="Times New Roman"/>
          <w:sz w:val="28"/>
          <w:szCs w:val="28"/>
        </w:rPr>
        <w:t>Ensure</w:t>
      </w:r>
      <w:r w:rsidRPr="00DA49F8">
        <w:rPr>
          <w:rFonts w:eastAsia="Times New Roman"/>
          <w:sz w:val="28"/>
          <w:szCs w:val="28"/>
        </w:rPr>
        <w:t xml:space="preserve"> that </w:t>
      </w:r>
      <w:r w:rsidR="007B683F" w:rsidRPr="00DA49F8">
        <w:rPr>
          <w:rFonts w:eastAsia="Times New Roman"/>
          <w:sz w:val="28"/>
          <w:szCs w:val="28"/>
        </w:rPr>
        <w:t>all</w:t>
      </w:r>
      <w:r w:rsidRPr="00DA49F8">
        <w:rPr>
          <w:rFonts w:eastAsia="Times New Roman"/>
          <w:sz w:val="28"/>
          <w:szCs w:val="28"/>
        </w:rPr>
        <w:t xml:space="preserve"> the necessary paperwork is completed, and that all </w:t>
      </w:r>
      <w:r w:rsidR="007B683F" w:rsidRPr="00DA49F8">
        <w:rPr>
          <w:rFonts w:eastAsia="Times New Roman"/>
          <w:sz w:val="28"/>
          <w:szCs w:val="28"/>
        </w:rPr>
        <w:t>consent is</w:t>
      </w:r>
      <w:r w:rsidRPr="00DA49F8">
        <w:rPr>
          <w:rFonts w:eastAsia="Times New Roman"/>
          <w:sz w:val="28"/>
          <w:szCs w:val="28"/>
        </w:rPr>
        <w:t xml:space="preserve"> signed</w:t>
      </w:r>
      <w:r w:rsidR="00010A03">
        <w:rPr>
          <w:rFonts w:eastAsia="Times New Roman"/>
          <w:sz w:val="28"/>
          <w:szCs w:val="28"/>
        </w:rPr>
        <w:t>.</w:t>
      </w:r>
    </w:p>
    <w:p w14:paraId="7D6A1C08" w14:textId="55F69315" w:rsidR="002860B3" w:rsidRDefault="002D09F5" w:rsidP="00010A03">
      <w:pPr>
        <w:numPr>
          <w:ilvl w:val="0"/>
          <w:numId w:val="13"/>
        </w:numPr>
        <w:rPr>
          <w:rFonts w:eastAsia="Times New Roman"/>
          <w:sz w:val="28"/>
          <w:szCs w:val="28"/>
        </w:rPr>
      </w:pPr>
      <w:r>
        <w:rPr>
          <w:rFonts w:eastAsia="Times New Roman"/>
          <w:sz w:val="28"/>
          <w:szCs w:val="28"/>
        </w:rPr>
        <w:t xml:space="preserve">SRNAs are responsible for all first case IV starts in the preop area. </w:t>
      </w:r>
    </w:p>
    <w:p w14:paraId="582A4000" w14:textId="77777777" w:rsidR="00010A03" w:rsidRDefault="00DA49F8" w:rsidP="00010A03">
      <w:pPr>
        <w:numPr>
          <w:ilvl w:val="0"/>
          <w:numId w:val="13"/>
        </w:numPr>
        <w:rPr>
          <w:rFonts w:eastAsia="Times New Roman"/>
          <w:sz w:val="28"/>
          <w:szCs w:val="28"/>
        </w:rPr>
      </w:pPr>
      <w:r w:rsidRPr="00DA49F8">
        <w:rPr>
          <w:rFonts w:eastAsia="Times New Roman"/>
          <w:sz w:val="28"/>
          <w:szCs w:val="28"/>
        </w:rPr>
        <w:lastRenderedPageBreak/>
        <w:t>Prior to proceeding to the OR, you must wait for OR nurse to check for appropriate paperwork</w:t>
      </w:r>
      <w:r w:rsidR="00010A03">
        <w:rPr>
          <w:rFonts w:eastAsia="Times New Roman"/>
          <w:sz w:val="28"/>
          <w:szCs w:val="28"/>
        </w:rPr>
        <w:t>.</w:t>
      </w:r>
    </w:p>
    <w:p w14:paraId="67E62261" w14:textId="77777777" w:rsidR="00010A03" w:rsidRDefault="00DA49F8" w:rsidP="00010A03">
      <w:pPr>
        <w:numPr>
          <w:ilvl w:val="0"/>
          <w:numId w:val="13"/>
        </w:numPr>
        <w:rPr>
          <w:rFonts w:eastAsia="Times New Roman"/>
          <w:sz w:val="28"/>
          <w:szCs w:val="28"/>
        </w:rPr>
      </w:pPr>
      <w:r w:rsidRPr="00DA49F8">
        <w:rPr>
          <w:rFonts w:eastAsia="Times New Roman"/>
          <w:sz w:val="28"/>
          <w:szCs w:val="28"/>
        </w:rPr>
        <w:t>SICU patients are to be transported on the Anesthesia transport monitor</w:t>
      </w:r>
      <w:r w:rsidR="00010A03">
        <w:rPr>
          <w:rFonts w:eastAsia="Times New Roman"/>
          <w:sz w:val="28"/>
          <w:szCs w:val="28"/>
        </w:rPr>
        <w:t>.</w:t>
      </w:r>
    </w:p>
    <w:p w14:paraId="02C1D00A" w14:textId="3242B302" w:rsidR="00010A03" w:rsidRDefault="00DA49F8" w:rsidP="00010A03">
      <w:pPr>
        <w:numPr>
          <w:ilvl w:val="0"/>
          <w:numId w:val="13"/>
        </w:numPr>
        <w:rPr>
          <w:rFonts w:eastAsia="Times New Roman"/>
          <w:sz w:val="28"/>
          <w:szCs w:val="28"/>
        </w:rPr>
      </w:pPr>
      <w:r w:rsidRPr="00DA49F8">
        <w:rPr>
          <w:rFonts w:eastAsia="Times New Roman"/>
          <w:sz w:val="28"/>
          <w:szCs w:val="28"/>
        </w:rPr>
        <w:t>Breaks and lunches are assigned. Lunches can be purchased in the hospital cafeteria, but the SRNAs are invited to use the refrigerator in the break room should they decide to bring their lunch</w:t>
      </w:r>
      <w:r w:rsidR="00010A03">
        <w:rPr>
          <w:rFonts w:eastAsia="Times New Roman"/>
          <w:sz w:val="28"/>
          <w:szCs w:val="28"/>
        </w:rPr>
        <w:t>.</w:t>
      </w:r>
      <w:r w:rsidR="002D09F5">
        <w:rPr>
          <w:rFonts w:eastAsia="Times New Roman"/>
          <w:sz w:val="28"/>
          <w:szCs w:val="28"/>
        </w:rPr>
        <w:t xml:space="preserve"> SRNAs </w:t>
      </w:r>
      <w:r w:rsidR="000E556B">
        <w:rPr>
          <w:rFonts w:eastAsia="Times New Roman"/>
          <w:sz w:val="28"/>
          <w:szCs w:val="28"/>
        </w:rPr>
        <w:t>are allowed to get lunch in the doctor’s lounge located on the first floor.</w:t>
      </w:r>
    </w:p>
    <w:p w14:paraId="6056B937" w14:textId="77777777" w:rsidR="00DA49F8" w:rsidRPr="00DA49F8" w:rsidRDefault="00DA49F8" w:rsidP="00010A03">
      <w:pPr>
        <w:numPr>
          <w:ilvl w:val="0"/>
          <w:numId w:val="13"/>
        </w:numPr>
        <w:rPr>
          <w:rFonts w:eastAsia="Times New Roman"/>
          <w:sz w:val="28"/>
          <w:szCs w:val="28"/>
        </w:rPr>
      </w:pPr>
      <w:r w:rsidRPr="00DA49F8">
        <w:rPr>
          <w:rFonts w:eastAsia="Times New Roman"/>
          <w:sz w:val="28"/>
          <w:szCs w:val="28"/>
        </w:rPr>
        <w:t xml:space="preserve">Your shift ends when your preceptor dismisses you. </w:t>
      </w:r>
    </w:p>
    <w:p w14:paraId="7A0C6BEA" w14:textId="77777777" w:rsidR="00922C76" w:rsidRDefault="00922C76" w:rsidP="00010A03">
      <w:pPr>
        <w:rPr>
          <w:b/>
          <w:sz w:val="28"/>
          <w:szCs w:val="28"/>
        </w:rPr>
      </w:pPr>
    </w:p>
    <w:p w14:paraId="4994E74B" w14:textId="77777777" w:rsidR="00922C76" w:rsidRDefault="00922C76" w:rsidP="00010A03">
      <w:pPr>
        <w:rPr>
          <w:b/>
          <w:sz w:val="28"/>
          <w:szCs w:val="28"/>
        </w:rPr>
      </w:pPr>
    </w:p>
    <w:p w14:paraId="707A08AD" w14:textId="0DEADC87" w:rsidR="002D1B1E" w:rsidRDefault="00851449" w:rsidP="00010A03">
      <w:pPr>
        <w:rPr>
          <w:b/>
          <w:sz w:val="28"/>
          <w:szCs w:val="28"/>
        </w:rPr>
      </w:pPr>
      <w:r>
        <w:rPr>
          <w:b/>
          <w:sz w:val="28"/>
          <w:szCs w:val="28"/>
        </w:rPr>
        <w:t xml:space="preserve">Updated:  </w:t>
      </w:r>
      <w:r w:rsidR="000E556B">
        <w:rPr>
          <w:b/>
          <w:sz w:val="28"/>
          <w:szCs w:val="28"/>
        </w:rPr>
        <w:t>December 2024</w:t>
      </w:r>
      <w:r w:rsidR="002D1B1E">
        <w:rPr>
          <w:b/>
          <w:sz w:val="28"/>
          <w:szCs w:val="28"/>
        </w:rPr>
        <w:t xml:space="preserve"> by </w:t>
      </w:r>
      <w:r w:rsidR="000E556B">
        <w:rPr>
          <w:b/>
          <w:sz w:val="28"/>
          <w:szCs w:val="28"/>
        </w:rPr>
        <w:t>M.</w:t>
      </w:r>
      <w:r w:rsidR="003B7DD4">
        <w:rPr>
          <w:b/>
          <w:sz w:val="28"/>
          <w:szCs w:val="28"/>
        </w:rPr>
        <w:t xml:space="preserve"> </w:t>
      </w:r>
      <w:r w:rsidR="000E556B">
        <w:rPr>
          <w:b/>
          <w:sz w:val="28"/>
          <w:szCs w:val="28"/>
        </w:rPr>
        <w:t xml:space="preserve">Ducote </w:t>
      </w:r>
      <w:r w:rsidR="003B7DD4">
        <w:rPr>
          <w:b/>
          <w:sz w:val="28"/>
          <w:szCs w:val="28"/>
        </w:rPr>
        <w:t>DNP, CRNA</w:t>
      </w:r>
    </w:p>
    <w:p w14:paraId="14ABCC49" w14:textId="77777777" w:rsidR="00922C76" w:rsidRPr="00010A03" w:rsidRDefault="00922C76" w:rsidP="00010A03">
      <w:pPr>
        <w:rPr>
          <w:b/>
          <w:sz w:val="28"/>
          <w:szCs w:val="28"/>
        </w:rPr>
      </w:pPr>
    </w:p>
    <w:sectPr w:rsidR="00922C76" w:rsidRPr="00010A03" w:rsidSect="00C8703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E6D91" w14:textId="77777777" w:rsidR="00CF3985" w:rsidRDefault="00CF3985" w:rsidP="00035217">
      <w:r>
        <w:separator/>
      </w:r>
    </w:p>
  </w:endnote>
  <w:endnote w:type="continuationSeparator" w:id="0">
    <w:p w14:paraId="4ADF014C" w14:textId="77777777" w:rsidR="00CF3985" w:rsidRDefault="00CF3985" w:rsidP="0003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52E7" w14:textId="77777777" w:rsidR="00CF3985" w:rsidRDefault="00CF3985" w:rsidP="00035217">
      <w:r>
        <w:separator/>
      </w:r>
    </w:p>
  </w:footnote>
  <w:footnote w:type="continuationSeparator" w:id="0">
    <w:p w14:paraId="616C1CAD" w14:textId="77777777" w:rsidR="00CF3985" w:rsidRDefault="00CF3985" w:rsidP="0003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F5368" w14:textId="77777777" w:rsidR="00035217" w:rsidRPr="00035217" w:rsidRDefault="00035217">
    <w:pPr>
      <w:pStyle w:val="Header"/>
      <w:jc w:val="right"/>
      <w:rPr>
        <w:b/>
      </w:rPr>
    </w:pPr>
    <w:r w:rsidRPr="00035217">
      <w:rPr>
        <w:b/>
      </w:rPr>
      <w:t xml:space="preserve">Page </w:t>
    </w:r>
    <w:r w:rsidRPr="00035217">
      <w:rPr>
        <w:b/>
        <w:szCs w:val="24"/>
      </w:rPr>
      <w:fldChar w:fldCharType="begin"/>
    </w:r>
    <w:r w:rsidRPr="00035217">
      <w:rPr>
        <w:b/>
      </w:rPr>
      <w:instrText xml:space="preserve"> PAGE </w:instrText>
    </w:r>
    <w:r w:rsidRPr="00035217">
      <w:rPr>
        <w:b/>
        <w:szCs w:val="24"/>
      </w:rPr>
      <w:fldChar w:fldCharType="separate"/>
    </w:r>
    <w:r w:rsidR="0096071A">
      <w:rPr>
        <w:b/>
        <w:noProof/>
      </w:rPr>
      <w:t>1</w:t>
    </w:r>
    <w:r w:rsidRPr="00035217">
      <w:rPr>
        <w:b/>
        <w:szCs w:val="24"/>
      </w:rPr>
      <w:fldChar w:fldCharType="end"/>
    </w:r>
    <w:r w:rsidRPr="00035217">
      <w:rPr>
        <w:b/>
      </w:rPr>
      <w:t xml:space="preserve"> of </w:t>
    </w:r>
    <w:r w:rsidRPr="00035217">
      <w:rPr>
        <w:b/>
        <w:szCs w:val="24"/>
      </w:rPr>
      <w:fldChar w:fldCharType="begin"/>
    </w:r>
    <w:r w:rsidRPr="00035217">
      <w:rPr>
        <w:b/>
      </w:rPr>
      <w:instrText xml:space="preserve"> NUMPAGES  </w:instrText>
    </w:r>
    <w:r w:rsidRPr="00035217">
      <w:rPr>
        <w:b/>
        <w:szCs w:val="24"/>
      </w:rPr>
      <w:fldChar w:fldCharType="separate"/>
    </w:r>
    <w:r w:rsidR="0096071A">
      <w:rPr>
        <w:b/>
        <w:noProof/>
      </w:rPr>
      <w:t>3</w:t>
    </w:r>
    <w:r w:rsidRPr="00035217">
      <w:rPr>
        <w:b/>
        <w:szCs w:val="24"/>
      </w:rPr>
      <w:fldChar w:fldCharType="end"/>
    </w:r>
  </w:p>
  <w:p w14:paraId="328F780D" w14:textId="77777777" w:rsidR="00035217" w:rsidRPr="00035217" w:rsidRDefault="0003521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55F9"/>
    <w:multiLevelType w:val="multilevel"/>
    <w:tmpl w:val="192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30CA6"/>
    <w:multiLevelType w:val="hybridMultilevel"/>
    <w:tmpl w:val="CB04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67B5A"/>
    <w:multiLevelType w:val="hybridMultilevel"/>
    <w:tmpl w:val="1238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05B94"/>
    <w:multiLevelType w:val="multilevel"/>
    <w:tmpl w:val="F960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36DA7"/>
    <w:multiLevelType w:val="multilevel"/>
    <w:tmpl w:val="EB00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6151D"/>
    <w:multiLevelType w:val="multilevel"/>
    <w:tmpl w:val="60C4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42D14"/>
    <w:multiLevelType w:val="hybridMultilevel"/>
    <w:tmpl w:val="427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8045D"/>
    <w:multiLevelType w:val="hybridMultilevel"/>
    <w:tmpl w:val="0D98C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9A58B5"/>
    <w:multiLevelType w:val="hybridMultilevel"/>
    <w:tmpl w:val="D3B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625B6"/>
    <w:multiLevelType w:val="multilevel"/>
    <w:tmpl w:val="C69E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F9F"/>
    <w:multiLevelType w:val="hybridMultilevel"/>
    <w:tmpl w:val="58E2589C"/>
    <w:lvl w:ilvl="0" w:tplc="04090001">
      <w:start w:val="1"/>
      <w:numFmt w:val="bullet"/>
      <w:lvlText w:val=""/>
      <w:lvlJc w:val="left"/>
      <w:pPr>
        <w:ind w:left="720" w:hanging="360"/>
      </w:pPr>
      <w:rPr>
        <w:rFonts w:ascii="Symbol" w:hAnsi="Symbol" w:hint="default"/>
      </w:rPr>
    </w:lvl>
    <w:lvl w:ilvl="1" w:tplc="F4DC2EA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21C3C"/>
    <w:multiLevelType w:val="multilevel"/>
    <w:tmpl w:val="B2FC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37ED5"/>
    <w:multiLevelType w:val="hybridMultilevel"/>
    <w:tmpl w:val="260A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965509">
    <w:abstractNumId w:val="11"/>
  </w:num>
  <w:num w:numId="2" w16cid:durableId="1723406107">
    <w:abstractNumId w:val="0"/>
  </w:num>
  <w:num w:numId="3" w16cid:durableId="636884094">
    <w:abstractNumId w:val="5"/>
  </w:num>
  <w:num w:numId="4" w16cid:durableId="1265267865">
    <w:abstractNumId w:val="6"/>
  </w:num>
  <w:num w:numId="5" w16cid:durableId="1339700152">
    <w:abstractNumId w:val="12"/>
  </w:num>
  <w:num w:numId="6" w16cid:durableId="1632980006">
    <w:abstractNumId w:val="9"/>
  </w:num>
  <w:num w:numId="7" w16cid:durableId="307176729">
    <w:abstractNumId w:val="4"/>
  </w:num>
  <w:num w:numId="8" w16cid:durableId="1978147975">
    <w:abstractNumId w:val="1"/>
  </w:num>
  <w:num w:numId="9" w16cid:durableId="450395763">
    <w:abstractNumId w:val="7"/>
  </w:num>
  <w:num w:numId="10" w16cid:durableId="1345740682">
    <w:abstractNumId w:val="3"/>
  </w:num>
  <w:num w:numId="11" w16cid:durableId="2128698351">
    <w:abstractNumId w:val="2"/>
  </w:num>
  <w:num w:numId="12" w16cid:durableId="879127117">
    <w:abstractNumId w:val="8"/>
  </w:num>
  <w:num w:numId="13" w16cid:durableId="16632424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49F8"/>
    <w:rsid w:val="00010A03"/>
    <w:rsid w:val="00031A11"/>
    <w:rsid w:val="00035217"/>
    <w:rsid w:val="000646E6"/>
    <w:rsid w:val="00064834"/>
    <w:rsid w:val="000E556B"/>
    <w:rsid w:val="000F39B0"/>
    <w:rsid w:val="001F3165"/>
    <w:rsid w:val="0020147F"/>
    <w:rsid w:val="002860B3"/>
    <w:rsid w:val="00294128"/>
    <w:rsid w:val="002D09F5"/>
    <w:rsid w:val="002D1B1E"/>
    <w:rsid w:val="002E4FD0"/>
    <w:rsid w:val="002E701A"/>
    <w:rsid w:val="002F4A53"/>
    <w:rsid w:val="00363C5A"/>
    <w:rsid w:val="00375BEF"/>
    <w:rsid w:val="003B7DD4"/>
    <w:rsid w:val="00433BD8"/>
    <w:rsid w:val="00511E4C"/>
    <w:rsid w:val="005C2873"/>
    <w:rsid w:val="005D74F9"/>
    <w:rsid w:val="006D5DD8"/>
    <w:rsid w:val="006F34C3"/>
    <w:rsid w:val="00715595"/>
    <w:rsid w:val="007406FB"/>
    <w:rsid w:val="00790CE1"/>
    <w:rsid w:val="007B683F"/>
    <w:rsid w:val="007C57D5"/>
    <w:rsid w:val="00804E60"/>
    <w:rsid w:val="00847C47"/>
    <w:rsid w:val="00851449"/>
    <w:rsid w:val="00922C76"/>
    <w:rsid w:val="0096071A"/>
    <w:rsid w:val="00960D51"/>
    <w:rsid w:val="009D31AC"/>
    <w:rsid w:val="009E11C0"/>
    <w:rsid w:val="00A05445"/>
    <w:rsid w:val="00AB242D"/>
    <w:rsid w:val="00AC143F"/>
    <w:rsid w:val="00B019A8"/>
    <w:rsid w:val="00B12BEA"/>
    <w:rsid w:val="00B865A3"/>
    <w:rsid w:val="00B95353"/>
    <w:rsid w:val="00BC2F41"/>
    <w:rsid w:val="00BF655E"/>
    <w:rsid w:val="00C72041"/>
    <w:rsid w:val="00C87033"/>
    <w:rsid w:val="00CF3985"/>
    <w:rsid w:val="00D1516D"/>
    <w:rsid w:val="00D509CC"/>
    <w:rsid w:val="00D968CB"/>
    <w:rsid w:val="00DA49F8"/>
    <w:rsid w:val="00E765BD"/>
    <w:rsid w:val="00EB7BB3"/>
    <w:rsid w:val="00F86582"/>
    <w:rsid w:val="00FB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885F"/>
  <w15:chartTrackingRefBased/>
  <w15:docId w15:val="{37C46C25-C3A1-421E-AF50-5D657360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033"/>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9F8"/>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iPriority w:val="99"/>
    <w:unhideWhenUsed/>
    <w:rsid w:val="00035217"/>
    <w:pPr>
      <w:tabs>
        <w:tab w:val="center" w:pos="4680"/>
        <w:tab w:val="right" w:pos="9360"/>
      </w:tabs>
    </w:pPr>
  </w:style>
  <w:style w:type="character" w:customStyle="1" w:styleId="HeaderChar">
    <w:name w:val="Header Char"/>
    <w:link w:val="Header"/>
    <w:uiPriority w:val="99"/>
    <w:rsid w:val="00035217"/>
    <w:rPr>
      <w:sz w:val="24"/>
      <w:szCs w:val="22"/>
    </w:rPr>
  </w:style>
  <w:style w:type="paragraph" w:styleId="Footer">
    <w:name w:val="footer"/>
    <w:basedOn w:val="Normal"/>
    <w:link w:val="FooterChar"/>
    <w:uiPriority w:val="99"/>
    <w:semiHidden/>
    <w:unhideWhenUsed/>
    <w:rsid w:val="00035217"/>
    <w:pPr>
      <w:tabs>
        <w:tab w:val="center" w:pos="4680"/>
        <w:tab w:val="right" w:pos="9360"/>
      </w:tabs>
    </w:pPr>
  </w:style>
  <w:style w:type="character" w:customStyle="1" w:styleId="FooterChar">
    <w:name w:val="Footer Char"/>
    <w:link w:val="Footer"/>
    <w:uiPriority w:val="99"/>
    <w:semiHidden/>
    <w:rsid w:val="00035217"/>
    <w:rPr>
      <w:sz w:val="24"/>
      <w:szCs w:val="22"/>
    </w:rPr>
  </w:style>
  <w:style w:type="character" w:styleId="Hyperlink">
    <w:name w:val="Hyperlink"/>
    <w:uiPriority w:val="99"/>
    <w:unhideWhenUsed/>
    <w:rsid w:val="00922C76"/>
    <w:rPr>
      <w:color w:val="0563C1"/>
      <w:u w:val="single"/>
    </w:rPr>
  </w:style>
  <w:style w:type="character" w:styleId="Emphasis">
    <w:name w:val="Emphasis"/>
    <w:uiPriority w:val="20"/>
    <w:qFormat/>
    <w:rsid w:val="00922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89096">
      <w:bodyDiv w:val="1"/>
      <w:marLeft w:val="0"/>
      <w:marRight w:val="0"/>
      <w:marTop w:val="0"/>
      <w:marBottom w:val="0"/>
      <w:divBdr>
        <w:top w:val="none" w:sz="0" w:space="0" w:color="auto"/>
        <w:left w:val="none" w:sz="0" w:space="0" w:color="auto"/>
        <w:bottom w:val="none" w:sz="0" w:space="0" w:color="auto"/>
        <w:right w:val="none" w:sz="0" w:space="0" w:color="auto"/>
      </w:divBdr>
    </w:div>
    <w:div w:id="5813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NAstudents@ochsn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rnest2@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DA1CFBB01D6D4CB7A3AD329DA5CFFF" ma:contentTypeVersion="16" ma:contentTypeDescription="Create a new document." ma:contentTypeScope="" ma:versionID="ff63d4891cc8be61338630147132d62b">
  <xsd:schema xmlns:xsd="http://www.w3.org/2001/XMLSchema" xmlns:xs="http://www.w3.org/2001/XMLSchema" xmlns:p="http://schemas.microsoft.com/office/2006/metadata/properties" xmlns:ns1="http://schemas.microsoft.com/sharepoint/v3" xmlns:ns3="471bc74a-211f-46be-b0b0-0a02b00e533b" xmlns:ns4="49d380a9-6788-4e9f-8a33-95778abb7667" targetNamespace="http://schemas.microsoft.com/office/2006/metadata/properties" ma:root="true" ma:fieldsID="72ec55037a59072a7a7172df95a6a10c" ns1:_="" ns3:_="" ns4:_="">
    <xsd:import namespace="http://schemas.microsoft.com/sharepoint/v3"/>
    <xsd:import namespace="471bc74a-211f-46be-b0b0-0a02b00e533b"/>
    <xsd:import namespace="49d380a9-6788-4e9f-8a33-95778abb76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bc74a-211f-46be-b0b0-0a02b00e53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d380a9-6788-4e9f-8a33-95778abb76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1462AF-DE7D-48C1-B81B-F318A43FB396}">
  <ds:schemaRefs>
    <ds:schemaRef ds:uri="http://schemas.openxmlformats.org/officeDocument/2006/bibliography"/>
  </ds:schemaRefs>
</ds:datastoreItem>
</file>

<file path=customXml/itemProps2.xml><?xml version="1.0" encoding="utf-8"?>
<ds:datastoreItem xmlns:ds="http://schemas.openxmlformats.org/officeDocument/2006/customXml" ds:itemID="{091B508B-0AD3-4275-96DF-FBCBF11B0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1bc74a-211f-46be-b0b0-0a02b00e533b"/>
    <ds:schemaRef ds:uri="49d380a9-6788-4e9f-8a33-95778abb7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80707-6416-472A-BD96-67F40647EB95}">
  <ds:schemaRefs>
    <ds:schemaRef ds:uri="http://schemas.microsoft.com/sharepoint/v3/contenttype/forms"/>
  </ds:schemaRefs>
</ds:datastoreItem>
</file>

<file path=customXml/itemProps4.xml><?xml version="1.0" encoding="utf-8"?>
<ds:datastoreItem xmlns:ds="http://schemas.openxmlformats.org/officeDocument/2006/customXml" ds:itemID="{90864CCA-0017-4487-82A6-F1576917E58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3269</CharactersWithSpaces>
  <SharedDoc>false</SharedDoc>
  <HLinks>
    <vt:vector size="12" baseType="variant">
      <vt:variant>
        <vt:i4>1114144</vt:i4>
      </vt:variant>
      <vt:variant>
        <vt:i4>3</vt:i4>
      </vt:variant>
      <vt:variant>
        <vt:i4>0</vt:i4>
      </vt:variant>
      <vt:variant>
        <vt:i4>5</vt:i4>
      </vt:variant>
      <vt:variant>
        <vt:lpwstr>mailto:CRNAstudents@ochsner.org</vt:lpwstr>
      </vt:variant>
      <vt:variant>
        <vt:lpwstr/>
      </vt:variant>
      <vt:variant>
        <vt:i4>6291465</vt:i4>
      </vt:variant>
      <vt:variant>
        <vt:i4>0</vt:i4>
      </vt:variant>
      <vt:variant>
        <vt:i4>0</vt:i4>
      </vt:variant>
      <vt:variant>
        <vt:i4>5</vt:i4>
      </vt:variant>
      <vt:variant>
        <vt:lpwstr>mailto:dernest2@gmail.com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dlachu</dc:creator>
  <cp:keywords/>
  <cp:lastModifiedBy>Ducote, Marcelle M.</cp:lastModifiedBy>
  <cp:revision>15</cp:revision>
  <cp:lastPrinted>2024-12-03T20:28:00Z</cp:lastPrinted>
  <dcterms:created xsi:type="dcterms:W3CDTF">2024-12-03T20:22:00Z</dcterms:created>
  <dcterms:modified xsi:type="dcterms:W3CDTF">2024-12-23T03:23:00Z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0x010100ECDA1CFBB01D6D4CB7A3AD329DA5CFFF</vt:lpwstr>
  </property>
</Properties>
</file>