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BDF" w:rsidRPr="00EC5014" w:rsidRDefault="005F57AD" w:rsidP="001B3633">
      <w:pPr>
        <w:pStyle w:val="Heading1"/>
        <w:spacing w:before="0" w:after="0"/>
        <w:ind w:left="6480"/>
        <w:jc w:val="right"/>
        <w:rPr>
          <w:rFonts w:ascii="Times New Roman" w:hAnsi="Times New Roman" w:cs="Times New Roman"/>
          <w:b w:val="0"/>
          <w:sz w:val="24"/>
          <w:szCs w:val="24"/>
        </w:rPr>
      </w:pPr>
      <w:r>
        <w:rPr>
          <w:rFonts w:ascii="Times New Roman" w:hAnsi="Times New Roman" w:cs="Times New Roman"/>
          <w:b w:val="0"/>
          <w:sz w:val="24"/>
          <w:szCs w:val="24"/>
        </w:rPr>
        <w:t>23 June 2016</w:t>
      </w:r>
      <w:bookmarkStart w:id="0" w:name="_GoBack"/>
      <w:bookmarkEnd w:id="0"/>
    </w:p>
    <w:p w:rsidR="006235F3" w:rsidRPr="006235F3" w:rsidRDefault="006235F3" w:rsidP="005B38A6"/>
    <w:p w:rsidR="00046BDF" w:rsidRPr="00EF524F" w:rsidRDefault="0057356B" w:rsidP="005B38A6">
      <w:pPr>
        <w:pStyle w:val="Heading1"/>
        <w:spacing w:before="0" w:after="0"/>
        <w:rPr>
          <w:rFonts w:ascii="Times New Roman" w:hAnsi="Times New Roman" w:cs="Times New Roman"/>
          <w:b w:val="0"/>
          <w:sz w:val="22"/>
          <w:szCs w:val="22"/>
        </w:rPr>
      </w:pPr>
      <w:r>
        <w:rPr>
          <w:rFonts w:ascii="Times New Roman" w:hAnsi="Times New Roman" w:cs="Times New Roman"/>
          <w:b w:val="0"/>
          <w:sz w:val="22"/>
          <w:szCs w:val="22"/>
        </w:rPr>
        <w:t xml:space="preserve">MEMORANDUM FOR: </w:t>
      </w:r>
      <w:r w:rsidR="0080210B">
        <w:rPr>
          <w:rFonts w:ascii="Times New Roman" w:hAnsi="Times New Roman" w:cs="Times New Roman"/>
          <w:b w:val="0"/>
          <w:sz w:val="22"/>
          <w:szCs w:val="22"/>
        </w:rPr>
        <w:t>Incoming Student Nurse Anesthetists</w:t>
      </w:r>
    </w:p>
    <w:p w:rsidR="00046BDF" w:rsidRPr="00EF524F" w:rsidRDefault="00046BDF" w:rsidP="005B38A6">
      <w:pPr>
        <w:rPr>
          <w:b/>
          <w:bCs/>
          <w:sz w:val="22"/>
          <w:szCs w:val="22"/>
        </w:rPr>
      </w:pPr>
    </w:p>
    <w:p w:rsidR="00046BDF" w:rsidRPr="0057356B" w:rsidRDefault="00046BDF" w:rsidP="005B38A6">
      <w:pPr>
        <w:rPr>
          <w:sz w:val="22"/>
          <w:szCs w:val="22"/>
        </w:rPr>
      </w:pPr>
      <w:r w:rsidRPr="00EF524F">
        <w:rPr>
          <w:bCs/>
          <w:sz w:val="22"/>
          <w:szCs w:val="22"/>
        </w:rPr>
        <w:t>FROM:</w:t>
      </w:r>
      <w:r w:rsidR="0057356B">
        <w:rPr>
          <w:b/>
          <w:bCs/>
          <w:sz w:val="22"/>
          <w:szCs w:val="22"/>
        </w:rPr>
        <w:t xml:space="preserve"> </w:t>
      </w:r>
      <w:r w:rsidR="0080210B" w:rsidRPr="0080210B">
        <w:rPr>
          <w:bCs/>
          <w:sz w:val="22"/>
          <w:szCs w:val="22"/>
        </w:rPr>
        <w:t>81MSGS Anesthesia Flight Leadership</w:t>
      </w:r>
    </w:p>
    <w:p w:rsidR="00046BDF" w:rsidRPr="00EF524F" w:rsidRDefault="00046BDF" w:rsidP="005B38A6">
      <w:pPr>
        <w:rPr>
          <w:sz w:val="22"/>
          <w:szCs w:val="22"/>
        </w:rPr>
      </w:pPr>
    </w:p>
    <w:p w:rsidR="00234DC9" w:rsidRPr="0080210B" w:rsidRDefault="00046BDF" w:rsidP="005B38A6">
      <w:pPr>
        <w:rPr>
          <w:bCs/>
          <w:sz w:val="22"/>
          <w:szCs w:val="22"/>
        </w:rPr>
      </w:pPr>
      <w:r w:rsidRPr="00EF524F">
        <w:rPr>
          <w:bCs/>
          <w:sz w:val="22"/>
          <w:szCs w:val="22"/>
        </w:rPr>
        <w:t>SUBJECT:</w:t>
      </w:r>
      <w:r w:rsidRPr="00EF524F">
        <w:rPr>
          <w:b/>
          <w:bCs/>
          <w:sz w:val="22"/>
          <w:szCs w:val="22"/>
        </w:rPr>
        <w:t xml:space="preserve"> </w:t>
      </w:r>
      <w:r w:rsidR="00930CDD">
        <w:rPr>
          <w:bCs/>
          <w:sz w:val="22"/>
          <w:szCs w:val="22"/>
        </w:rPr>
        <w:t>Welcome to Keesler</w:t>
      </w:r>
      <w:r w:rsidR="008873AC">
        <w:rPr>
          <w:bCs/>
          <w:sz w:val="22"/>
          <w:szCs w:val="22"/>
        </w:rPr>
        <w:t xml:space="preserve"> AFB Rotation</w:t>
      </w:r>
    </w:p>
    <w:p w:rsidR="0057356B" w:rsidRDefault="0057356B" w:rsidP="005B38A6">
      <w:pPr>
        <w:rPr>
          <w:bCs/>
          <w:sz w:val="22"/>
          <w:szCs w:val="22"/>
        </w:rPr>
      </w:pPr>
    </w:p>
    <w:p w:rsidR="00537387" w:rsidRDefault="0080210B" w:rsidP="005B38A6">
      <w:pPr>
        <w:rPr>
          <w:bCs/>
          <w:sz w:val="22"/>
          <w:szCs w:val="22"/>
        </w:rPr>
      </w:pPr>
      <w:r>
        <w:rPr>
          <w:bCs/>
          <w:sz w:val="22"/>
          <w:szCs w:val="22"/>
        </w:rPr>
        <w:t>Greetings!  It is my pleasure to welcome you to your rotation at our facility.  I’m sure you will find it a challenging and</w:t>
      </w:r>
      <w:r w:rsidR="00537387">
        <w:rPr>
          <w:bCs/>
          <w:sz w:val="22"/>
          <w:szCs w:val="22"/>
        </w:rPr>
        <w:t xml:space="preserve"> rewarding experience.  I know</w:t>
      </w:r>
      <w:r>
        <w:rPr>
          <w:bCs/>
          <w:sz w:val="22"/>
          <w:szCs w:val="22"/>
        </w:rPr>
        <w:t xml:space="preserve"> you can’t wait to</w:t>
      </w:r>
      <w:r w:rsidR="00930CDD">
        <w:rPr>
          <w:bCs/>
          <w:sz w:val="22"/>
          <w:szCs w:val="22"/>
        </w:rPr>
        <w:t xml:space="preserve"> get started, but there are</w:t>
      </w:r>
      <w:r>
        <w:rPr>
          <w:bCs/>
          <w:sz w:val="22"/>
          <w:szCs w:val="22"/>
        </w:rPr>
        <w:t xml:space="preserve"> a few things we need to go over first.</w:t>
      </w:r>
    </w:p>
    <w:p w:rsidR="001B2002" w:rsidRDefault="001B2002" w:rsidP="005B38A6">
      <w:pPr>
        <w:rPr>
          <w:bCs/>
          <w:sz w:val="22"/>
          <w:szCs w:val="22"/>
        </w:rPr>
      </w:pPr>
    </w:p>
    <w:p w:rsidR="001D1B18" w:rsidRDefault="001D1B18" w:rsidP="001D1B18">
      <w:pPr>
        <w:rPr>
          <w:bCs/>
          <w:sz w:val="22"/>
          <w:szCs w:val="22"/>
        </w:rPr>
      </w:pPr>
      <w:r>
        <w:rPr>
          <w:bCs/>
          <w:sz w:val="22"/>
          <w:szCs w:val="22"/>
        </w:rPr>
        <w:t xml:space="preserve">Be aware it is against base policy to use a cell phone while driving (including texting, </w:t>
      </w:r>
      <w:proofErr w:type="spellStart"/>
      <w:r>
        <w:rPr>
          <w:bCs/>
          <w:sz w:val="22"/>
          <w:szCs w:val="22"/>
        </w:rPr>
        <w:t>etc</w:t>
      </w:r>
      <w:proofErr w:type="spellEnd"/>
      <w:r>
        <w:rPr>
          <w:bCs/>
          <w:sz w:val="22"/>
          <w:szCs w:val="22"/>
        </w:rPr>
        <w:t>).  The base does allow hands-free talking but what constitutes hands-free can sometimes be debatable so it is best just to avoid it all together.</w:t>
      </w:r>
    </w:p>
    <w:p w:rsidR="001D1B18" w:rsidRDefault="001D1B18" w:rsidP="005B38A6">
      <w:pPr>
        <w:rPr>
          <w:bCs/>
          <w:sz w:val="22"/>
          <w:szCs w:val="22"/>
        </w:rPr>
      </w:pPr>
    </w:p>
    <w:p w:rsidR="00AF17F8" w:rsidRDefault="001B2002" w:rsidP="005B38A6">
      <w:pPr>
        <w:rPr>
          <w:bCs/>
          <w:sz w:val="22"/>
          <w:szCs w:val="22"/>
        </w:rPr>
      </w:pPr>
      <w:r>
        <w:rPr>
          <w:bCs/>
          <w:sz w:val="22"/>
          <w:szCs w:val="22"/>
        </w:rPr>
        <w:t>One of the first things</w:t>
      </w:r>
      <w:r w:rsidR="006C79A8">
        <w:rPr>
          <w:bCs/>
          <w:sz w:val="22"/>
          <w:szCs w:val="22"/>
        </w:rPr>
        <w:t xml:space="preserve"> you w</w:t>
      </w:r>
      <w:r w:rsidR="00732B35">
        <w:rPr>
          <w:bCs/>
          <w:sz w:val="22"/>
          <w:szCs w:val="22"/>
        </w:rPr>
        <w:t xml:space="preserve">ill need is a gate pass. </w:t>
      </w:r>
      <w:r w:rsidR="006C79A8">
        <w:rPr>
          <w:bCs/>
          <w:sz w:val="22"/>
          <w:szCs w:val="22"/>
        </w:rPr>
        <w:t xml:space="preserve"> I</w:t>
      </w:r>
      <w:r w:rsidR="00E13FBD">
        <w:rPr>
          <w:bCs/>
          <w:sz w:val="22"/>
          <w:szCs w:val="22"/>
        </w:rPr>
        <w:t xml:space="preserve"> recommend showing up around 0730</w:t>
      </w:r>
      <w:r w:rsidR="006C79A8">
        <w:rPr>
          <w:bCs/>
          <w:sz w:val="22"/>
          <w:szCs w:val="22"/>
        </w:rPr>
        <w:t xml:space="preserve"> at the front gate</w:t>
      </w:r>
      <w:r w:rsidR="00E13FBD">
        <w:rPr>
          <w:bCs/>
          <w:sz w:val="22"/>
          <w:szCs w:val="22"/>
        </w:rPr>
        <w:t xml:space="preserve"> your first day</w:t>
      </w:r>
      <w:r w:rsidR="006C79A8">
        <w:rPr>
          <w:bCs/>
          <w:sz w:val="22"/>
          <w:szCs w:val="22"/>
        </w:rPr>
        <w:t xml:space="preserve">.  You will need </w:t>
      </w:r>
      <w:r w:rsidR="006C79A8" w:rsidRPr="00DA1572">
        <w:rPr>
          <w:bCs/>
          <w:sz w:val="22"/>
          <w:szCs w:val="22"/>
          <w:highlight w:val="yellow"/>
          <w:u w:val="single"/>
        </w:rPr>
        <w:t>current proof of insurance, vehicle registration, and a driver’s license</w:t>
      </w:r>
      <w:r w:rsidR="006C79A8" w:rsidRPr="00DA1572">
        <w:rPr>
          <w:bCs/>
          <w:sz w:val="22"/>
          <w:szCs w:val="22"/>
          <w:highlight w:val="yellow"/>
        </w:rPr>
        <w:t>.</w:t>
      </w:r>
      <w:r w:rsidR="006C79A8">
        <w:rPr>
          <w:bCs/>
          <w:sz w:val="22"/>
          <w:szCs w:val="22"/>
        </w:rPr>
        <w:t xml:space="preserve">  Make sure you co</w:t>
      </w:r>
      <w:r w:rsidR="00B460F9">
        <w:rPr>
          <w:bCs/>
          <w:sz w:val="22"/>
          <w:szCs w:val="22"/>
        </w:rPr>
        <w:t>ntact us prior to your arrival so we can</w:t>
      </w:r>
      <w:r w:rsidR="006C79A8">
        <w:rPr>
          <w:bCs/>
          <w:sz w:val="22"/>
          <w:szCs w:val="22"/>
        </w:rPr>
        <w:t xml:space="preserve"> coordinate </w:t>
      </w:r>
      <w:r w:rsidR="00B460F9">
        <w:rPr>
          <w:bCs/>
          <w:sz w:val="22"/>
          <w:szCs w:val="22"/>
        </w:rPr>
        <w:t xml:space="preserve">your gate pass with security.  </w:t>
      </w:r>
      <w:r w:rsidR="00930CDD">
        <w:rPr>
          <w:bCs/>
          <w:sz w:val="22"/>
          <w:szCs w:val="22"/>
        </w:rPr>
        <w:t>D</w:t>
      </w:r>
      <w:r w:rsidR="00B460F9">
        <w:rPr>
          <w:bCs/>
          <w:sz w:val="22"/>
          <w:szCs w:val="22"/>
        </w:rPr>
        <w:t>o not be surprised if you have to contact one of us</w:t>
      </w:r>
      <w:r w:rsidR="00732B35">
        <w:rPr>
          <w:bCs/>
          <w:sz w:val="22"/>
          <w:szCs w:val="22"/>
        </w:rPr>
        <w:t xml:space="preserve"> a second time</w:t>
      </w:r>
      <w:r w:rsidR="00B460F9">
        <w:rPr>
          <w:bCs/>
          <w:sz w:val="22"/>
          <w:szCs w:val="22"/>
        </w:rPr>
        <w:t xml:space="preserve"> the day of your arrival</w:t>
      </w:r>
      <w:r w:rsidR="00537387">
        <w:rPr>
          <w:bCs/>
          <w:sz w:val="22"/>
          <w:szCs w:val="22"/>
        </w:rPr>
        <w:t xml:space="preserve"> to gain access to the base</w:t>
      </w:r>
      <w:r w:rsidR="00B460F9">
        <w:rPr>
          <w:bCs/>
          <w:sz w:val="22"/>
          <w:szCs w:val="22"/>
        </w:rPr>
        <w:t>.</w:t>
      </w:r>
      <w:r w:rsidR="00254659">
        <w:rPr>
          <w:bCs/>
          <w:sz w:val="22"/>
          <w:szCs w:val="22"/>
        </w:rPr>
        <w:t xml:space="preserve">  The base pass is only good for 30 days.  Please let us know when you plan to get a new one so that we can send another base pass request to the gate.</w:t>
      </w:r>
    </w:p>
    <w:p w:rsidR="001B2002" w:rsidRDefault="001B2002" w:rsidP="005B38A6">
      <w:pPr>
        <w:rPr>
          <w:bCs/>
          <w:sz w:val="22"/>
          <w:szCs w:val="22"/>
        </w:rPr>
      </w:pPr>
    </w:p>
    <w:p w:rsidR="000C4A2B" w:rsidRDefault="000105CC" w:rsidP="005B38A6">
      <w:pPr>
        <w:rPr>
          <w:bCs/>
          <w:sz w:val="22"/>
          <w:szCs w:val="22"/>
        </w:rPr>
      </w:pPr>
      <w:r>
        <w:rPr>
          <w:bCs/>
          <w:sz w:val="22"/>
          <w:szCs w:val="22"/>
        </w:rPr>
        <w:t xml:space="preserve">From the front gate (Visitor’s Center), go straight and keep going straight to get to the hospital.  </w:t>
      </w:r>
      <w:r w:rsidR="00E142EC">
        <w:rPr>
          <w:bCs/>
          <w:sz w:val="22"/>
          <w:szCs w:val="22"/>
        </w:rPr>
        <w:t xml:space="preserve">Once you make it to the hospital, </w:t>
      </w:r>
      <w:r w:rsidR="00930CDD">
        <w:rPr>
          <w:bCs/>
          <w:sz w:val="22"/>
          <w:szCs w:val="22"/>
        </w:rPr>
        <w:t>do not</w:t>
      </w:r>
      <w:r w:rsidR="00E142EC">
        <w:rPr>
          <w:bCs/>
          <w:sz w:val="22"/>
          <w:szCs w:val="22"/>
        </w:rPr>
        <w:t xml:space="preserve"> park in any of the spaces </w:t>
      </w:r>
      <w:r w:rsidR="00714AFF">
        <w:rPr>
          <w:bCs/>
          <w:sz w:val="22"/>
          <w:szCs w:val="22"/>
        </w:rPr>
        <w:t xml:space="preserve">designated with a placard or </w:t>
      </w:r>
      <w:r w:rsidR="00E142EC">
        <w:rPr>
          <w:bCs/>
          <w:sz w:val="22"/>
          <w:szCs w:val="22"/>
        </w:rPr>
        <w:t>labeled “patient parking”.  If you’re not sure about the place you’re planning to park, don’t</w:t>
      </w:r>
      <w:r w:rsidR="00930CDD">
        <w:rPr>
          <w:bCs/>
          <w:sz w:val="22"/>
          <w:szCs w:val="22"/>
        </w:rPr>
        <w:t xml:space="preserve"> park there!</w:t>
      </w:r>
      <w:r w:rsidR="00E142EC">
        <w:rPr>
          <w:bCs/>
          <w:sz w:val="22"/>
          <w:szCs w:val="22"/>
        </w:rPr>
        <w:t xml:space="preserve"> </w:t>
      </w:r>
      <w:r w:rsidR="00714AFF">
        <w:rPr>
          <w:bCs/>
          <w:sz w:val="22"/>
          <w:szCs w:val="22"/>
        </w:rPr>
        <w:t xml:space="preserve"> </w:t>
      </w:r>
      <w:r w:rsidR="00E13FBD">
        <w:rPr>
          <w:bCs/>
          <w:sz w:val="22"/>
          <w:szCs w:val="22"/>
        </w:rPr>
        <w:t xml:space="preserve">Go up the large staircase </w:t>
      </w:r>
      <w:r w:rsidR="001D1B18">
        <w:rPr>
          <w:bCs/>
          <w:sz w:val="22"/>
          <w:szCs w:val="22"/>
        </w:rPr>
        <w:t xml:space="preserve">with the flag </w:t>
      </w:r>
      <w:r w:rsidR="00E13FBD">
        <w:rPr>
          <w:bCs/>
          <w:sz w:val="22"/>
          <w:szCs w:val="22"/>
        </w:rPr>
        <w:t>in fro</w:t>
      </w:r>
      <w:r w:rsidR="001D1B18">
        <w:rPr>
          <w:bCs/>
          <w:sz w:val="22"/>
          <w:szCs w:val="22"/>
        </w:rPr>
        <w:t>nt of the hospital</w:t>
      </w:r>
      <w:r w:rsidR="00E13FBD">
        <w:rPr>
          <w:bCs/>
          <w:sz w:val="22"/>
          <w:szCs w:val="22"/>
        </w:rPr>
        <w:t>.  Enter the lobby and c</w:t>
      </w:r>
      <w:r w:rsidR="00537387">
        <w:rPr>
          <w:bCs/>
          <w:sz w:val="22"/>
          <w:szCs w:val="22"/>
        </w:rPr>
        <w:t xml:space="preserve">all your contact person (see below) to gain entry to the anesthesia offices.  </w:t>
      </w:r>
    </w:p>
    <w:p w:rsidR="000C4A2B" w:rsidRDefault="000C4A2B" w:rsidP="005B38A6">
      <w:pPr>
        <w:rPr>
          <w:bCs/>
          <w:sz w:val="22"/>
          <w:szCs w:val="22"/>
        </w:rPr>
      </w:pPr>
    </w:p>
    <w:p w:rsidR="003E69A1" w:rsidRDefault="00930CDD" w:rsidP="005B38A6">
      <w:pPr>
        <w:rPr>
          <w:bCs/>
          <w:sz w:val="22"/>
          <w:szCs w:val="22"/>
        </w:rPr>
      </w:pPr>
      <w:r w:rsidRPr="00DA1572">
        <w:rPr>
          <w:bCs/>
          <w:sz w:val="22"/>
          <w:szCs w:val="22"/>
          <w:highlight w:val="yellow"/>
        </w:rPr>
        <w:t>B</w:t>
      </w:r>
      <w:r w:rsidR="006814D9" w:rsidRPr="00DA1572">
        <w:rPr>
          <w:bCs/>
          <w:sz w:val="22"/>
          <w:szCs w:val="22"/>
          <w:highlight w:val="yellow"/>
        </w:rPr>
        <w:t>ring your CPR and ACLS cards, as well as proof of immunizations and liability insurance</w:t>
      </w:r>
      <w:r w:rsidR="006814D9">
        <w:rPr>
          <w:bCs/>
          <w:sz w:val="22"/>
          <w:szCs w:val="22"/>
        </w:rPr>
        <w:t xml:space="preserve">.  </w:t>
      </w:r>
      <w:r w:rsidR="000C4A2B">
        <w:rPr>
          <w:bCs/>
          <w:sz w:val="22"/>
          <w:szCs w:val="22"/>
        </w:rPr>
        <w:t xml:space="preserve">Bring a padlock and we can find you a locker if you wish.  Bring your OR shoes, if you do not have dedicated OR shoes please bring a pair of clean tennis shoes and you will have to wear shoe covers.  Please do not wear scrubs to and from the hospital when you are here, casual dress is suggested.  </w:t>
      </w:r>
    </w:p>
    <w:p w:rsidR="00930CDD" w:rsidRDefault="00930CDD" w:rsidP="005B38A6">
      <w:pPr>
        <w:rPr>
          <w:sz w:val="22"/>
          <w:szCs w:val="22"/>
        </w:rPr>
      </w:pPr>
    </w:p>
    <w:p w:rsidR="00930CDD" w:rsidRPr="00864F11" w:rsidRDefault="006814D9" w:rsidP="005B38A6">
      <w:pPr>
        <w:rPr>
          <w:sz w:val="22"/>
          <w:szCs w:val="22"/>
        </w:rPr>
      </w:pPr>
      <w:r>
        <w:rPr>
          <w:sz w:val="22"/>
          <w:szCs w:val="22"/>
        </w:rPr>
        <w:t xml:space="preserve">We have 3 SRNAs in this facility </w:t>
      </w:r>
      <w:r w:rsidR="008379F1">
        <w:rPr>
          <w:sz w:val="22"/>
          <w:szCs w:val="22"/>
        </w:rPr>
        <w:t>at any given time.  W</w:t>
      </w:r>
      <w:r>
        <w:rPr>
          <w:sz w:val="22"/>
          <w:szCs w:val="22"/>
        </w:rPr>
        <w:t>e do our be</w:t>
      </w:r>
      <w:r w:rsidR="00537387">
        <w:rPr>
          <w:sz w:val="22"/>
          <w:szCs w:val="22"/>
        </w:rPr>
        <w:t xml:space="preserve">st to find the most interesting and </w:t>
      </w:r>
      <w:r>
        <w:rPr>
          <w:sz w:val="22"/>
          <w:szCs w:val="22"/>
        </w:rPr>
        <w:t>educational cases for you to do while you are here.  Study up</w:t>
      </w:r>
      <w:r w:rsidR="006A5988">
        <w:rPr>
          <w:sz w:val="22"/>
          <w:szCs w:val="22"/>
        </w:rPr>
        <w:t xml:space="preserve"> on OB anesthesia</w:t>
      </w:r>
      <w:r>
        <w:rPr>
          <w:sz w:val="22"/>
          <w:szCs w:val="22"/>
        </w:rPr>
        <w:t xml:space="preserve"> and be prepared for peripheral nerve blocks as well as spinals and epidurals</w:t>
      </w:r>
      <w:r w:rsidR="008379F1">
        <w:rPr>
          <w:sz w:val="22"/>
          <w:szCs w:val="22"/>
        </w:rPr>
        <w:t>.  Central lines and arterial lines are not as common but you may have opportunities to practice those skills as well, so be prepared.</w:t>
      </w:r>
    </w:p>
    <w:p w:rsidR="00930CDD" w:rsidRDefault="00930CDD" w:rsidP="005B38A6">
      <w:pPr>
        <w:rPr>
          <w:sz w:val="22"/>
          <w:szCs w:val="22"/>
        </w:rPr>
      </w:pPr>
    </w:p>
    <w:p w:rsidR="008379F1" w:rsidRDefault="008379F1" w:rsidP="005B38A6">
      <w:pPr>
        <w:rPr>
          <w:sz w:val="22"/>
          <w:szCs w:val="22"/>
        </w:rPr>
      </w:pPr>
      <w:r>
        <w:rPr>
          <w:sz w:val="22"/>
          <w:szCs w:val="22"/>
        </w:rPr>
        <w:t>If you have any questions please use the following contact numbers:</w:t>
      </w:r>
    </w:p>
    <w:p w:rsidR="008379F1" w:rsidRDefault="008379F1" w:rsidP="005B38A6">
      <w:pPr>
        <w:rPr>
          <w:sz w:val="22"/>
          <w:szCs w:val="22"/>
        </w:rPr>
      </w:pPr>
    </w:p>
    <w:p w:rsidR="008379F1" w:rsidRDefault="001C4017" w:rsidP="005B38A6">
      <w:pPr>
        <w:rPr>
          <w:sz w:val="22"/>
          <w:szCs w:val="22"/>
        </w:rPr>
      </w:pPr>
      <w:r>
        <w:rPr>
          <w:sz w:val="22"/>
          <w:szCs w:val="22"/>
        </w:rPr>
        <w:t xml:space="preserve">Capt Adina </w:t>
      </w:r>
      <w:proofErr w:type="spellStart"/>
      <w:r>
        <w:rPr>
          <w:sz w:val="22"/>
          <w:szCs w:val="22"/>
        </w:rPr>
        <w:t>Westmark</w:t>
      </w:r>
      <w:proofErr w:type="spellEnd"/>
      <w:r w:rsidR="008379F1">
        <w:rPr>
          <w:sz w:val="22"/>
          <w:szCs w:val="22"/>
        </w:rPr>
        <w:t xml:space="preserve"> (clinical coordinator) 228-</w:t>
      </w:r>
      <w:r>
        <w:rPr>
          <w:sz w:val="22"/>
          <w:szCs w:val="22"/>
        </w:rPr>
        <w:t>382-8333</w:t>
      </w:r>
    </w:p>
    <w:p w:rsidR="008379F1" w:rsidRDefault="008379F1" w:rsidP="005B38A6">
      <w:pPr>
        <w:rPr>
          <w:sz w:val="22"/>
          <w:szCs w:val="22"/>
        </w:rPr>
      </w:pPr>
      <w:r>
        <w:rPr>
          <w:sz w:val="22"/>
          <w:szCs w:val="22"/>
        </w:rPr>
        <w:t xml:space="preserve">Maj </w:t>
      </w:r>
      <w:proofErr w:type="spellStart"/>
      <w:r w:rsidR="00371929">
        <w:rPr>
          <w:sz w:val="22"/>
          <w:szCs w:val="22"/>
        </w:rPr>
        <w:t>Gorden</w:t>
      </w:r>
      <w:proofErr w:type="spellEnd"/>
      <w:r w:rsidR="00371929">
        <w:rPr>
          <w:sz w:val="22"/>
          <w:szCs w:val="22"/>
        </w:rPr>
        <w:t xml:space="preserve"> </w:t>
      </w:r>
      <w:proofErr w:type="spellStart"/>
      <w:r w:rsidR="00371929">
        <w:rPr>
          <w:sz w:val="22"/>
          <w:szCs w:val="22"/>
        </w:rPr>
        <w:t>Hazelette</w:t>
      </w:r>
      <w:proofErr w:type="spellEnd"/>
      <w:r>
        <w:rPr>
          <w:sz w:val="22"/>
          <w:szCs w:val="22"/>
        </w:rPr>
        <w:t xml:space="preserve"> (element leader) </w:t>
      </w:r>
      <w:r w:rsidR="00371929">
        <w:rPr>
          <w:sz w:val="22"/>
          <w:szCs w:val="22"/>
        </w:rPr>
        <w:t>228-243-8798</w:t>
      </w:r>
    </w:p>
    <w:p w:rsidR="00195447" w:rsidRDefault="00195447" w:rsidP="005B38A6">
      <w:pPr>
        <w:rPr>
          <w:sz w:val="22"/>
          <w:szCs w:val="22"/>
        </w:rPr>
      </w:pPr>
    </w:p>
    <w:p w:rsidR="00195447" w:rsidRPr="00EF524F" w:rsidRDefault="00195447" w:rsidP="005B38A6">
      <w:pPr>
        <w:rPr>
          <w:sz w:val="22"/>
          <w:szCs w:val="22"/>
        </w:rPr>
      </w:pPr>
    </w:p>
    <w:p w:rsidR="003E69A1" w:rsidRPr="00EF524F" w:rsidRDefault="00500E3A" w:rsidP="005B38A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41603">
        <w:rPr>
          <w:sz w:val="22"/>
          <w:szCs w:val="22"/>
        </w:rPr>
        <w:tab/>
        <w:t>________</w:t>
      </w:r>
      <w:r w:rsidR="00864F11">
        <w:rPr>
          <w:sz w:val="22"/>
          <w:szCs w:val="22"/>
        </w:rPr>
        <w:t>//signed//</w:t>
      </w:r>
      <w:r w:rsidR="00F41603">
        <w:rPr>
          <w:sz w:val="22"/>
          <w:szCs w:val="22"/>
        </w:rPr>
        <w:t>_____________________</w:t>
      </w:r>
    </w:p>
    <w:p w:rsidR="003E69A1" w:rsidRPr="00EF524F" w:rsidRDefault="003E69A1" w:rsidP="0064098C">
      <w:pPr>
        <w:rPr>
          <w:sz w:val="22"/>
          <w:szCs w:val="22"/>
        </w:rPr>
      </w:pPr>
      <w:r w:rsidRPr="00EF524F">
        <w:rPr>
          <w:sz w:val="22"/>
          <w:szCs w:val="22"/>
        </w:rPr>
        <w:tab/>
      </w:r>
      <w:r w:rsidRPr="00EF524F">
        <w:rPr>
          <w:sz w:val="22"/>
          <w:szCs w:val="22"/>
        </w:rPr>
        <w:tab/>
      </w:r>
      <w:r w:rsidRPr="00EF524F">
        <w:rPr>
          <w:sz w:val="22"/>
          <w:szCs w:val="22"/>
        </w:rPr>
        <w:tab/>
      </w:r>
      <w:r w:rsidRPr="00EF524F">
        <w:rPr>
          <w:sz w:val="22"/>
          <w:szCs w:val="22"/>
        </w:rPr>
        <w:tab/>
      </w:r>
      <w:r w:rsidRPr="00EF524F">
        <w:rPr>
          <w:sz w:val="22"/>
          <w:szCs w:val="22"/>
        </w:rPr>
        <w:tab/>
      </w:r>
      <w:r w:rsidRPr="00EF524F">
        <w:rPr>
          <w:sz w:val="22"/>
          <w:szCs w:val="22"/>
        </w:rPr>
        <w:tab/>
      </w:r>
      <w:r w:rsidR="00F41603">
        <w:rPr>
          <w:sz w:val="22"/>
          <w:szCs w:val="22"/>
        </w:rPr>
        <w:tab/>
      </w:r>
    </w:p>
    <w:p w:rsidR="0064098C" w:rsidRPr="00EF524F" w:rsidRDefault="0064098C">
      <w:pPr>
        <w:rPr>
          <w:sz w:val="22"/>
          <w:szCs w:val="22"/>
        </w:rPr>
      </w:pPr>
    </w:p>
    <w:sectPr w:rsidR="0064098C" w:rsidRPr="00EF524F" w:rsidSect="00BD6445">
      <w:headerReference w:type="first" r:id="rId7"/>
      <w:pgSz w:w="12240" w:h="15840" w:code="1"/>
      <w:pgMar w:top="1440" w:right="1440" w:bottom="1440" w:left="1440"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58D" w:rsidRDefault="0010358D">
      <w:r>
        <w:separator/>
      </w:r>
    </w:p>
  </w:endnote>
  <w:endnote w:type="continuationSeparator" w:id="0">
    <w:p w:rsidR="0010358D" w:rsidRDefault="0010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58D" w:rsidRDefault="0010358D">
      <w:r>
        <w:separator/>
      </w:r>
    </w:p>
  </w:footnote>
  <w:footnote w:type="continuationSeparator" w:id="0">
    <w:p w:rsidR="0010358D" w:rsidRDefault="00103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97A" w:rsidRDefault="0002797A" w:rsidP="000B05C1">
    <w:pPr>
      <w:framePr w:w="1440" w:h="1440" w:hSpace="180" w:wrap="around" w:vAnchor="text" w:hAnchor="text" w:x="8641" w:y="-143"/>
    </w:pPr>
  </w:p>
  <w:p w:rsidR="0002797A" w:rsidRPr="00DB608C" w:rsidRDefault="00624DE3" w:rsidP="00DB608C">
    <w:pPr>
      <w:jc w:val="center"/>
      <w:rPr>
        <w:rFonts w:ascii="Arial" w:hAnsi="Arial" w:cs="Arial"/>
        <w:b/>
      </w:rPr>
    </w:pPr>
    <w:r>
      <w:rPr>
        <w:rFonts w:ascii="Arial" w:hAnsi="Arial" w:cs="Arial"/>
        <w:b/>
        <w:noProof/>
      </w:rPr>
      <w:drawing>
        <wp:anchor distT="0" distB="0" distL="114300" distR="114300" simplePos="0" relativeHeight="251657728" behindDoc="0" locked="0" layoutInCell="1" allowOverlap="1">
          <wp:simplePos x="0" y="0"/>
          <wp:positionH relativeFrom="page">
            <wp:posOffset>457200</wp:posOffset>
          </wp:positionH>
          <wp:positionV relativeFrom="page">
            <wp:posOffset>457200</wp:posOffset>
          </wp:positionV>
          <wp:extent cx="914400" cy="914400"/>
          <wp:effectExtent l="19050" t="0" r="0" b="0"/>
          <wp:wrapSquare wrapText="bothSides"/>
          <wp:docPr id="1" name="Picture 1" descr="dod seal Blue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d seal Blue small"/>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0002797A" w:rsidRPr="00DB608C">
      <w:rPr>
        <w:rFonts w:ascii="Arial" w:hAnsi="Arial" w:cs="Arial"/>
        <w:b/>
      </w:rPr>
      <w:t xml:space="preserve">DEPARTMENT OF THE </w:t>
    </w:r>
    <w:smartTag w:uri="urn:schemas-microsoft-com:office:smarttags" w:element="stockticker">
      <w:r w:rsidR="0002797A" w:rsidRPr="00DB608C">
        <w:rPr>
          <w:rFonts w:ascii="Arial" w:hAnsi="Arial" w:cs="Arial"/>
          <w:b/>
        </w:rPr>
        <w:t>AIR</w:t>
      </w:r>
    </w:smartTag>
    <w:r w:rsidR="0002797A" w:rsidRPr="00DB608C">
      <w:rPr>
        <w:rFonts w:ascii="Arial" w:hAnsi="Arial" w:cs="Arial"/>
        <w:b/>
      </w:rPr>
      <w:t xml:space="preserve"> FORCE</w:t>
    </w:r>
  </w:p>
  <w:p w:rsidR="0002797A" w:rsidRDefault="0002797A" w:rsidP="00DB608C">
    <w:pPr>
      <w:jc w:val="center"/>
      <w:rPr>
        <w:rFonts w:ascii="Arial" w:hAnsi="Arial" w:cs="Arial"/>
        <w:sz w:val="20"/>
        <w:szCs w:val="20"/>
      </w:rPr>
    </w:pPr>
    <w:r>
      <w:rPr>
        <w:rFonts w:ascii="Arial" w:hAnsi="Arial" w:cs="Arial"/>
        <w:sz w:val="20"/>
        <w:szCs w:val="20"/>
      </w:rPr>
      <w:t>AIR EDUCATION AND TRAINING COMMAND</w:t>
    </w:r>
  </w:p>
  <w:p w:rsidR="0002797A" w:rsidRDefault="0002797A" w:rsidP="00DB608C">
    <w:pPr>
      <w:jc w:val="center"/>
      <w:rPr>
        <w:rFonts w:ascii="Arial" w:hAnsi="Arial" w:cs="Arial"/>
        <w:sz w:val="20"/>
        <w:szCs w:val="20"/>
      </w:rPr>
    </w:pPr>
  </w:p>
  <w:p w:rsidR="0002797A" w:rsidRDefault="0002797A" w:rsidP="00DB608C">
    <w:pPr>
      <w:jc w:val="center"/>
      <w:rPr>
        <w:rFonts w:ascii="Arial" w:hAnsi="Arial" w:cs="Arial"/>
        <w:sz w:val="20"/>
        <w:szCs w:val="20"/>
      </w:rPr>
    </w:pPr>
  </w:p>
  <w:p w:rsidR="0002797A" w:rsidRPr="00DB608C" w:rsidRDefault="0002797A" w:rsidP="00DB608C">
    <w:pPr>
      <w:jc w:val="cent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3321"/>
    <w:multiLevelType w:val="multilevel"/>
    <w:tmpl w:val="58A2D660"/>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D3D95"/>
    <w:multiLevelType w:val="hybridMultilevel"/>
    <w:tmpl w:val="7BEEE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9010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B544B4C"/>
    <w:multiLevelType w:val="hybridMultilevel"/>
    <w:tmpl w:val="F4DC3FD2"/>
    <w:lvl w:ilvl="0" w:tplc="B4887CB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991B82"/>
    <w:multiLevelType w:val="multilevel"/>
    <w:tmpl w:val="7D0EFB1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360"/>
        </w:tabs>
        <w:ind w:left="72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9D65431"/>
    <w:multiLevelType w:val="multilevel"/>
    <w:tmpl w:val="7D7434A0"/>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0"/>
        </w:tabs>
        <w:ind w:left="0" w:firstLine="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EA728D4"/>
    <w:multiLevelType w:val="multilevel"/>
    <w:tmpl w:val="0032BBDC"/>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04F257A"/>
    <w:multiLevelType w:val="hybridMultilevel"/>
    <w:tmpl w:val="FB42B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D2E6D"/>
    <w:multiLevelType w:val="multilevel"/>
    <w:tmpl w:val="45C859E6"/>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720"/>
        </w:tabs>
        <w:ind w:left="0" w:firstLine="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1EF111B"/>
    <w:multiLevelType w:val="multilevel"/>
    <w:tmpl w:val="07EAF98C"/>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7D506A"/>
    <w:multiLevelType w:val="multilevel"/>
    <w:tmpl w:val="2CF63986"/>
    <w:lvl w:ilvl="0">
      <w:start w:val="1"/>
      <w:numFmt w:val="decimal"/>
      <w:lvlText w:val="%1."/>
      <w:lvlJc w:val="left"/>
      <w:pPr>
        <w:tabs>
          <w:tab w:val="num" w:pos="36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3203B7D"/>
    <w:multiLevelType w:val="hybridMultilevel"/>
    <w:tmpl w:val="D2022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FF2671"/>
    <w:multiLevelType w:val="hybridMultilevel"/>
    <w:tmpl w:val="0C0C69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655F98"/>
    <w:multiLevelType w:val="multilevel"/>
    <w:tmpl w:val="5AEEB264"/>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AEB42C3"/>
    <w:multiLevelType w:val="multilevel"/>
    <w:tmpl w:val="5B80CD80"/>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360"/>
        </w:tabs>
        <w:ind w:left="72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143194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18A3C9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25D4B2C"/>
    <w:multiLevelType w:val="multilevel"/>
    <w:tmpl w:val="AFBA285C"/>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2941B68"/>
    <w:multiLevelType w:val="hybridMultilevel"/>
    <w:tmpl w:val="3E48A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9E465F"/>
    <w:multiLevelType w:val="multilevel"/>
    <w:tmpl w:val="5AEEB264"/>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A273072"/>
    <w:multiLevelType w:val="multilevel"/>
    <w:tmpl w:val="7D0EFB1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360"/>
        </w:tabs>
        <w:ind w:left="72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CAC49FD"/>
    <w:multiLevelType w:val="hybridMultilevel"/>
    <w:tmpl w:val="0EB825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D082F04"/>
    <w:multiLevelType w:val="hybridMultilevel"/>
    <w:tmpl w:val="B80888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5C773B"/>
    <w:multiLevelType w:val="multilevel"/>
    <w:tmpl w:val="1D34DD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FDC0FE8"/>
    <w:multiLevelType w:val="hybridMultilevel"/>
    <w:tmpl w:val="8B9A0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C144A2"/>
    <w:multiLevelType w:val="multilevel"/>
    <w:tmpl w:val="CF8830D6"/>
    <w:lvl w:ilvl="0">
      <w:start w:val="1"/>
      <w:numFmt w:val="lowerLetter"/>
      <w:lvlText w:val="%1."/>
      <w:lvlJc w:val="left"/>
      <w:pPr>
        <w:tabs>
          <w:tab w:val="num" w:pos="1080"/>
        </w:tabs>
        <w:ind w:left="72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DAC0382"/>
    <w:multiLevelType w:val="hybridMultilevel"/>
    <w:tmpl w:val="5ECE8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631E3F"/>
    <w:multiLevelType w:val="hybridMultilevel"/>
    <w:tmpl w:val="1EACEF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D8039B"/>
    <w:multiLevelType w:val="multilevel"/>
    <w:tmpl w:val="A2B698B2"/>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34B2A51"/>
    <w:multiLevelType w:val="multilevel"/>
    <w:tmpl w:val="D6506090"/>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16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44F2B88"/>
    <w:multiLevelType w:val="hybridMultilevel"/>
    <w:tmpl w:val="5ADC43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8DE17B4"/>
    <w:multiLevelType w:val="multilevel"/>
    <w:tmpl w:val="7F8CAA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CD65908"/>
    <w:multiLevelType w:val="hybridMultilevel"/>
    <w:tmpl w:val="963040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0B41536"/>
    <w:multiLevelType w:val="multilevel"/>
    <w:tmpl w:val="4E7EBFBE"/>
    <w:lvl w:ilvl="0">
      <w:start w:val="1"/>
      <w:numFmt w:val="lowerLetter"/>
      <w:lvlText w:val="%1."/>
      <w:lvlJc w:val="left"/>
      <w:pPr>
        <w:tabs>
          <w:tab w:val="num" w:pos="1080"/>
        </w:tabs>
        <w:ind w:left="72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A3A791B"/>
    <w:multiLevelType w:val="hybridMultilevel"/>
    <w:tmpl w:val="98323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EF65B1"/>
    <w:multiLevelType w:val="multilevel"/>
    <w:tmpl w:val="8CFC0CB2"/>
    <w:lvl w:ilvl="0">
      <w:start w:val="1"/>
      <w:numFmt w:val="lowerLetter"/>
      <w:lvlText w:val="%1."/>
      <w:lvlJc w:val="left"/>
      <w:pPr>
        <w:tabs>
          <w:tab w:val="num" w:pos="360"/>
        </w:tabs>
        <w:ind w:left="72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16F0CE2"/>
    <w:multiLevelType w:val="multilevel"/>
    <w:tmpl w:val="5AEEB264"/>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53B36A3"/>
    <w:multiLevelType w:val="hybridMultilevel"/>
    <w:tmpl w:val="07EAF98C"/>
    <w:lvl w:ilvl="0" w:tplc="207EE240">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9FC1022"/>
    <w:multiLevelType w:val="multilevel"/>
    <w:tmpl w:val="5AEEB264"/>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AC22F38"/>
    <w:multiLevelType w:val="multilevel"/>
    <w:tmpl w:val="6680A4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BDE533E"/>
    <w:multiLevelType w:val="hybridMultilevel"/>
    <w:tmpl w:val="C436F946"/>
    <w:lvl w:ilvl="0" w:tplc="6F4AF732">
      <w:start w:val="1"/>
      <w:numFmt w:val="lowerLetter"/>
      <w:lvlText w:val="%1."/>
      <w:lvlJc w:val="left"/>
      <w:pPr>
        <w:tabs>
          <w:tab w:val="num" w:pos="1080"/>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F996A06"/>
    <w:multiLevelType w:val="multilevel"/>
    <w:tmpl w:val="963040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7"/>
  </w:num>
  <w:num w:numId="2">
    <w:abstractNumId w:val="31"/>
  </w:num>
  <w:num w:numId="3">
    <w:abstractNumId w:val="10"/>
  </w:num>
  <w:num w:numId="4">
    <w:abstractNumId w:val="9"/>
  </w:num>
  <w:num w:numId="5">
    <w:abstractNumId w:val="40"/>
  </w:num>
  <w:num w:numId="6">
    <w:abstractNumId w:val="35"/>
  </w:num>
  <w:num w:numId="7">
    <w:abstractNumId w:val="33"/>
  </w:num>
  <w:num w:numId="8">
    <w:abstractNumId w:val="25"/>
  </w:num>
  <w:num w:numId="9">
    <w:abstractNumId w:val="20"/>
  </w:num>
  <w:num w:numId="10">
    <w:abstractNumId w:val="39"/>
  </w:num>
  <w:num w:numId="11">
    <w:abstractNumId w:val="0"/>
  </w:num>
  <w:num w:numId="12">
    <w:abstractNumId w:val="23"/>
  </w:num>
  <w:num w:numId="13">
    <w:abstractNumId w:val="28"/>
  </w:num>
  <w:num w:numId="14">
    <w:abstractNumId w:val="2"/>
  </w:num>
  <w:num w:numId="15">
    <w:abstractNumId w:val="15"/>
  </w:num>
  <w:num w:numId="16">
    <w:abstractNumId w:val="16"/>
  </w:num>
  <w:num w:numId="17">
    <w:abstractNumId w:val="13"/>
  </w:num>
  <w:num w:numId="18">
    <w:abstractNumId w:val="4"/>
  </w:num>
  <w:num w:numId="19">
    <w:abstractNumId w:val="14"/>
  </w:num>
  <w:num w:numId="20">
    <w:abstractNumId w:val="12"/>
  </w:num>
  <w:num w:numId="21">
    <w:abstractNumId w:val="32"/>
  </w:num>
  <w:num w:numId="22">
    <w:abstractNumId w:val="41"/>
  </w:num>
  <w:num w:numId="23">
    <w:abstractNumId w:val="19"/>
  </w:num>
  <w:num w:numId="24">
    <w:abstractNumId w:val="38"/>
  </w:num>
  <w:num w:numId="25">
    <w:abstractNumId w:val="5"/>
  </w:num>
  <w:num w:numId="26">
    <w:abstractNumId w:val="30"/>
  </w:num>
  <w:num w:numId="27">
    <w:abstractNumId w:val="27"/>
  </w:num>
  <w:num w:numId="28">
    <w:abstractNumId w:val="36"/>
  </w:num>
  <w:num w:numId="29">
    <w:abstractNumId w:val="29"/>
  </w:num>
  <w:num w:numId="30">
    <w:abstractNumId w:val="17"/>
  </w:num>
  <w:num w:numId="31">
    <w:abstractNumId w:val="6"/>
  </w:num>
  <w:num w:numId="32">
    <w:abstractNumId w:val="8"/>
  </w:num>
  <w:num w:numId="33">
    <w:abstractNumId w:val="3"/>
  </w:num>
  <w:num w:numId="34">
    <w:abstractNumId w:val="24"/>
  </w:num>
  <w:num w:numId="35">
    <w:abstractNumId w:val="1"/>
  </w:num>
  <w:num w:numId="36">
    <w:abstractNumId w:val="7"/>
  </w:num>
  <w:num w:numId="37">
    <w:abstractNumId w:val="11"/>
  </w:num>
  <w:num w:numId="38">
    <w:abstractNumId w:val="18"/>
  </w:num>
  <w:num w:numId="39">
    <w:abstractNumId w:val="26"/>
  </w:num>
  <w:num w:numId="40">
    <w:abstractNumId w:val="22"/>
  </w:num>
  <w:num w:numId="41">
    <w:abstractNumId w:val="34"/>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38F"/>
    <w:rsid w:val="000066DF"/>
    <w:rsid w:val="000105CC"/>
    <w:rsid w:val="0002797A"/>
    <w:rsid w:val="000304F3"/>
    <w:rsid w:val="00036950"/>
    <w:rsid w:val="00046BDF"/>
    <w:rsid w:val="000502E3"/>
    <w:rsid w:val="00050E85"/>
    <w:rsid w:val="00056703"/>
    <w:rsid w:val="00080C1A"/>
    <w:rsid w:val="000851EA"/>
    <w:rsid w:val="000963AA"/>
    <w:rsid w:val="000A2784"/>
    <w:rsid w:val="000A3A8B"/>
    <w:rsid w:val="000B05C1"/>
    <w:rsid w:val="000B2F30"/>
    <w:rsid w:val="000C4A2B"/>
    <w:rsid w:val="000D3D35"/>
    <w:rsid w:val="000D753F"/>
    <w:rsid w:val="000F7525"/>
    <w:rsid w:val="00100040"/>
    <w:rsid w:val="0010156F"/>
    <w:rsid w:val="00102281"/>
    <w:rsid w:val="0010358D"/>
    <w:rsid w:val="00114C2D"/>
    <w:rsid w:val="001152E2"/>
    <w:rsid w:val="0012000E"/>
    <w:rsid w:val="00123593"/>
    <w:rsid w:val="001420BE"/>
    <w:rsid w:val="00151443"/>
    <w:rsid w:val="001577A7"/>
    <w:rsid w:val="00195447"/>
    <w:rsid w:val="001A4F80"/>
    <w:rsid w:val="001B2002"/>
    <w:rsid w:val="001B3633"/>
    <w:rsid w:val="001B7594"/>
    <w:rsid w:val="001C4017"/>
    <w:rsid w:val="001C6FE7"/>
    <w:rsid w:val="001D1B18"/>
    <w:rsid w:val="001D5B6A"/>
    <w:rsid w:val="001D7014"/>
    <w:rsid w:val="002147C3"/>
    <w:rsid w:val="00233147"/>
    <w:rsid w:val="00234DC9"/>
    <w:rsid w:val="00240146"/>
    <w:rsid w:val="002509CD"/>
    <w:rsid w:val="00252FA5"/>
    <w:rsid w:val="00254659"/>
    <w:rsid w:val="002631CE"/>
    <w:rsid w:val="002925EF"/>
    <w:rsid w:val="002A5913"/>
    <w:rsid w:val="002D7556"/>
    <w:rsid w:val="002E0E03"/>
    <w:rsid w:val="002E4CAB"/>
    <w:rsid w:val="002E6150"/>
    <w:rsid w:val="002F029D"/>
    <w:rsid w:val="002F3FB3"/>
    <w:rsid w:val="002F52E0"/>
    <w:rsid w:val="003152D2"/>
    <w:rsid w:val="00331669"/>
    <w:rsid w:val="00334E50"/>
    <w:rsid w:val="00371929"/>
    <w:rsid w:val="00381EE4"/>
    <w:rsid w:val="003822EA"/>
    <w:rsid w:val="003C0210"/>
    <w:rsid w:val="003C0DC3"/>
    <w:rsid w:val="003D055C"/>
    <w:rsid w:val="003D38D3"/>
    <w:rsid w:val="003E52D2"/>
    <w:rsid w:val="003E69A1"/>
    <w:rsid w:val="003F1328"/>
    <w:rsid w:val="00406B14"/>
    <w:rsid w:val="0041216C"/>
    <w:rsid w:val="00414F81"/>
    <w:rsid w:val="004231E2"/>
    <w:rsid w:val="0045116B"/>
    <w:rsid w:val="004601F9"/>
    <w:rsid w:val="00460BEA"/>
    <w:rsid w:val="00462683"/>
    <w:rsid w:val="004737ED"/>
    <w:rsid w:val="00473963"/>
    <w:rsid w:val="00475D11"/>
    <w:rsid w:val="00482E8D"/>
    <w:rsid w:val="00491BF5"/>
    <w:rsid w:val="004A596D"/>
    <w:rsid w:val="004B2A1E"/>
    <w:rsid w:val="004B678C"/>
    <w:rsid w:val="004D07D5"/>
    <w:rsid w:val="004D742D"/>
    <w:rsid w:val="004F2ABF"/>
    <w:rsid w:val="004F2F79"/>
    <w:rsid w:val="004F3C55"/>
    <w:rsid w:val="004F3C71"/>
    <w:rsid w:val="00500E3A"/>
    <w:rsid w:val="00510CC7"/>
    <w:rsid w:val="005113B4"/>
    <w:rsid w:val="0051150B"/>
    <w:rsid w:val="00512809"/>
    <w:rsid w:val="00513DD4"/>
    <w:rsid w:val="00523BA8"/>
    <w:rsid w:val="00524A71"/>
    <w:rsid w:val="00526F70"/>
    <w:rsid w:val="005320F5"/>
    <w:rsid w:val="00537387"/>
    <w:rsid w:val="00541064"/>
    <w:rsid w:val="00552C05"/>
    <w:rsid w:val="0057356B"/>
    <w:rsid w:val="005A6FBD"/>
    <w:rsid w:val="005A769E"/>
    <w:rsid w:val="005B38A6"/>
    <w:rsid w:val="005B3E4A"/>
    <w:rsid w:val="005B54D4"/>
    <w:rsid w:val="005D2541"/>
    <w:rsid w:val="005D4598"/>
    <w:rsid w:val="005E2E76"/>
    <w:rsid w:val="005E7485"/>
    <w:rsid w:val="005F57AD"/>
    <w:rsid w:val="0060485E"/>
    <w:rsid w:val="00615608"/>
    <w:rsid w:val="00621A30"/>
    <w:rsid w:val="006235F3"/>
    <w:rsid w:val="00624DE3"/>
    <w:rsid w:val="00627003"/>
    <w:rsid w:val="00627F99"/>
    <w:rsid w:val="0063781D"/>
    <w:rsid w:val="0064098C"/>
    <w:rsid w:val="0067224F"/>
    <w:rsid w:val="006814D9"/>
    <w:rsid w:val="006921A3"/>
    <w:rsid w:val="0069391F"/>
    <w:rsid w:val="006963EE"/>
    <w:rsid w:val="00696C88"/>
    <w:rsid w:val="006A5988"/>
    <w:rsid w:val="006A5D0A"/>
    <w:rsid w:val="006A6857"/>
    <w:rsid w:val="006B4BB2"/>
    <w:rsid w:val="006C1860"/>
    <w:rsid w:val="006C5717"/>
    <w:rsid w:val="006C79A8"/>
    <w:rsid w:val="0070076C"/>
    <w:rsid w:val="00714AFF"/>
    <w:rsid w:val="00714E6A"/>
    <w:rsid w:val="007178EA"/>
    <w:rsid w:val="00724FA6"/>
    <w:rsid w:val="00732B35"/>
    <w:rsid w:val="007334CE"/>
    <w:rsid w:val="0074420F"/>
    <w:rsid w:val="00751A7C"/>
    <w:rsid w:val="00756326"/>
    <w:rsid w:val="007702FB"/>
    <w:rsid w:val="007901C9"/>
    <w:rsid w:val="00796A5E"/>
    <w:rsid w:val="007A3E24"/>
    <w:rsid w:val="007A475C"/>
    <w:rsid w:val="007B19E1"/>
    <w:rsid w:val="007B2FC4"/>
    <w:rsid w:val="00800CAB"/>
    <w:rsid w:val="0080210B"/>
    <w:rsid w:val="008326EB"/>
    <w:rsid w:val="008379F1"/>
    <w:rsid w:val="00850FCB"/>
    <w:rsid w:val="008512D4"/>
    <w:rsid w:val="00852444"/>
    <w:rsid w:val="00853C89"/>
    <w:rsid w:val="00854CD2"/>
    <w:rsid w:val="00864F11"/>
    <w:rsid w:val="008873AC"/>
    <w:rsid w:val="00895839"/>
    <w:rsid w:val="008A28D1"/>
    <w:rsid w:val="008A5051"/>
    <w:rsid w:val="008D3B6D"/>
    <w:rsid w:val="008E106A"/>
    <w:rsid w:val="008F40F6"/>
    <w:rsid w:val="00914FE7"/>
    <w:rsid w:val="00930CDD"/>
    <w:rsid w:val="009713E9"/>
    <w:rsid w:val="00981B76"/>
    <w:rsid w:val="00986215"/>
    <w:rsid w:val="009C1A79"/>
    <w:rsid w:val="009D5344"/>
    <w:rsid w:val="009E3202"/>
    <w:rsid w:val="009F7835"/>
    <w:rsid w:val="00A0344F"/>
    <w:rsid w:val="00A12D0C"/>
    <w:rsid w:val="00A21BFE"/>
    <w:rsid w:val="00A35C90"/>
    <w:rsid w:val="00A66351"/>
    <w:rsid w:val="00A67B61"/>
    <w:rsid w:val="00A71272"/>
    <w:rsid w:val="00A714CE"/>
    <w:rsid w:val="00A72A3D"/>
    <w:rsid w:val="00A815FC"/>
    <w:rsid w:val="00A94574"/>
    <w:rsid w:val="00A96189"/>
    <w:rsid w:val="00A9777F"/>
    <w:rsid w:val="00AB75AF"/>
    <w:rsid w:val="00AC4956"/>
    <w:rsid w:val="00AE266B"/>
    <w:rsid w:val="00AE5B84"/>
    <w:rsid w:val="00AF17F8"/>
    <w:rsid w:val="00B1274A"/>
    <w:rsid w:val="00B14316"/>
    <w:rsid w:val="00B16D22"/>
    <w:rsid w:val="00B20922"/>
    <w:rsid w:val="00B2192C"/>
    <w:rsid w:val="00B21AC9"/>
    <w:rsid w:val="00B33B99"/>
    <w:rsid w:val="00B4386E"/>
    <w:rsid w:val="00B460F9"/>
    <w:rsid w:val="00B47FDE"/>
    <w:rsid w:val="00B541F1"/>
    <w:rsid w:val="00B57116"/>
    <w:rsid w:val="00B62442"/>
    <w:rsid w:val="00B77050"/>
    <w:rsid w:val="00BA0B01"/>
    <w:rsid w:val="00BA4C79"/>
    <w:rsid w:val="00BB6F83"/>
    <w:rsid w:val="00BC6D83"/>
    <w:rsid w:val="00BD6445"/>
    <w:rsid w:val="00BE1418"/>
    <w:rsid w:val="00BF150F"/>
    <w:rsid w:val="00C14449"/>
    <w:rsid w:val="00C151F9"/>
    <w:rsid w:val="00C15277"/>
    <w:rsid w:val="00C1598F"/>
    <w:rsid w:val="00C36C3D"/>
    <w:rsid w:val="00C50CA7"/>
    <w:rsid w:val="00C6290E"/>
    <w:rsid w:val="00C654F1"/>
    <w:rsid w:val="00C66114"/>
    <w:rsid w:val="00C7578E"/>
    <w:rsid w:val="00C86211"/>
    <w:rsid w:val="00C91CDA"/>
    <w:rsid w:val="00C9209B"/>
    <w:rsid w:val="00C96D06"/>
    <w:rsid w:val="00CB4F4C"/>
    <w:rsid w:val="00CC01FA"/>
    <w:rsid w:val="00CD32FB"/>
    <w:rsid w:val="00CD48F0"/>
    <w:rsid w:val="00CE3314"/>
    <w:rsid w:val="00CF053D"/>
    <w:rsid w:val="00D12CF7"/>
    <w:rsid w:val="00D1535F"/>
    <w:rsid w:val="00D40633"/>
    <w:rsid w:val="00D41346"/>
    <w:rsid w:val="00D4486B"/>
    <w:rsid w:val="00D5438F"/>
    <w:rsid w:val="00D714C2"/>
    <w:rsid w:val="00D9189E"/>
    <w:rsid w:val="00DA1572"/>
    <w:rsid w:val="00DA4A2D"/>
    <w:rsid w:val="00DB608C"/>
    <w:rsid w:val="00DC3574"/>
    <w:rsid w:val="00DC7B44"/>
    <w:rsid w:val="00DD2D27"/>
    <w:rsid w:val="00DE600E"/>
    <w:rsid w:val="00DE6693"/>
    <w:rsid w:val="00DF5E30"/>
    <w:rsid w:val="00E13FBD"/>
    <w:rsid w:val="00E142EC"/>
    <w:rsid w:val="00E1785F"/>
    <w:rsid w:val="00E24954"/>
    <w:rsid w:val="00E2629C"/>
    <w:rsid w:val="00E30B5B"/>
    <w:rsid w:val="00E30D21"/>
    <w:rsid w:val="00E40B22"/>
    <w:rsid w:val="00E435CC"/>
    <w:rsid w:val="00E52385"/>
    <w:rsid w:val="00E6594F"/>
    <w:rsid w:val="00E70BBF"/>
    <w:rsid w:val="00EA6A76"/>
    <w:rsid w:val="00EB3E76"/>
    <w:rsid w:val="00EB41B5"/>
    <w:rsid w:val="00EC5014"/>
    <w:rsid w:val="00ED0523"/>
    <w:rsid w:val="00EE316A"/>
    <w:rsid w:val="00EF1763"/>
    <w:rsid w:val="00EF3B66"/>
    <w:rsid w:val="00EF524F"/>
    <w:rsid w:val="00EF5ABB"/>
    <w:rsid w:val="00F26C66"/>
    <w:rsid w:val="00F27A88"/>
    <w:rsid w:val="00F30D90"/>
    <w:rsid w:val="00F321DC"/>
    <w:rsid w:val="00F33C2E"/>
    <w:rsid w:val="00F3700E"/>
    <w:rsid w:val="00F41603"/>
    <w:rsid w:val="00F8069A"/>
    <w:rsid w:val="00F8079C"/>
    <w:rsid w:val="00F80EE8"/>
    <w:rsid w:val="00F879E5"/>
    <w:rsid w:val="00F97F76"/>
    <w:rsid w:val="00FA062B"/>
    <w:rsid w:val="00FA7419"/>
    <w:rsid w:val="00FB5230"/>
    <w:rsid w:val="00FD0111"/>
    <w:rsid w:val="00FF4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5:docId w15:val="{F7D55D1B-0771-4A94-807B-49B47B90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86E"/>
    <w:rPr>
      <w:sz w:val="24"/>
      <w:szCs w:val="24"/>
    </w:rPr>
  </w:style>
  <w:style w:type="paragraph" w:styleId="Heading1">
    <w:name w:val="heading 1"/>
    <w:basedOn w:val="Normal"/>
    <w:next w:val="Normal"/>
    <w:qFormat/>
    <w:rsid w:val="00F321D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12D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12D0C"/>
    <w:pPr>
      <w:keepNext/>
      <w:spacing w:before="240" w:after="60"/>
      <w:outlineLvl w:val="2"/>
    </w:pPr>
    <w:rPr>
      <w:rFonts w:ascii="Arial" w:hAnsi="Arial" w:cs="Arial"/>
      <w:b/>
      <w:bCs/>
      <w:sz w:val="26"/>
      <w:szCs w:val="26"/>
    </w:rPr>
  </w:style>
  <w:style w:type="paragraph" w:styleId="Heading4">
    <w:name w:val="heading 4"/>
    <w:basedOn w:val="Normal"/>
    <w:next w:val="Normal"/>
    <w:qFormat/>
    <w:rsid w:val="00A12D0C"/>
    <w:pPr>
      <w:keepNext/>
      <w:spacing w:before="240" w:after="60"/>
      <w:outlineLvl w:val="3"/>
    </w:pPr>
    <w:rPr>
      <w:b/>
      <w:bCs/>
      <w:sz w:val="28"/>
      <w:szCs w:val="28"/>
    </w:rPr>
  </w:style>
  <w:style w:type="paragraph" w:styleId="Heading5">
    <w:name w:val="heading 5"/>
    <w:basedOn w:val="Normal"/>
    <w:next w:val="Normal"/>
    <w:qFormat/>
    <w:rsid w:val="00A12D0C"/>
    <w:pPr>
      <w:spacing w:before="240" w:after="60"/>
      <w:outlineLvl w:val="4"/>
    </w:pPr>
    <w:rPr>
      <w:b/>
      <w:bCs/>
      <w:i/>
      <w:iCs/>
      <w:sz w:val="26"/>
      <w:szCs w:val="26"/>
    </w:rPr>
  </w:style>
  <w:style w:type="paragraph" w:styleId="Heading6">
    <w:name w:val="heading 6"/>
    <w:basedOn w:val="Normal"/>
    <w:next w:val="Normal"/>
    <w:qFormat/>
    <w:rsid w:val="00A12D0C"/>
    <w:pPr>
      <w:spacing w:before="240" w:after="60"/>
      <w:outlineLvl w:val="5"/>
    </w:pPr>
    <w:rPr>
      <w:b/>
      <w:bCs/>
      <w:sz w:val="22"/>
      <w:szCs w:val="22"/>
    </w:rPr>
  </w:style>
  <w:style w:type="paragraph" w:styleId="Heading7">
    <w:name w:val="heading 7"/>
    <w:basedOn w:val="Normal"/>
    <w:next w:val="Normal"/>
    <w:qFormat/>
    <w:rsid w:val="00A12D0C"/>
    <w:pPr>
      <w:spacing w:before="240" w:after="60"/>
      <w:outlineLvl w:val="6"/>
    </w:pPr>
  </w:style>
  <w:style w:type="paragraph" w:styleId="Heading8">
    <w:name w:val="heading 8"/>
    <w:basedOn w:val="Normal"/>
    <w:next w:val="Normal"/>
    <w:qFormat/>
    <w:rsid w:val="00A12D0C"/>
    <w:pPr>
      <w:spacing w:before="240" w:after="60"/>
      <w:outlineLvl w:val="7"/>
    </w:pPr>
    <w:rPr>
      <w:i/>
      <w:iCs/>
    </w:rPr>
  </w:style>
  <w:style w:type="paragraph" w:styleId="Heading9">
    <w:name w:val="heading 9"/>
    <w:basedOn w:val="Normal"/>
    <w:next w:val="Normal"/>
    <w:qFormat/>
    <w:rsid w:val="00A12D0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438F"/>
    <w:pPr>
      <w:tabs>
        <w:tab w:val="center" w:pos="4320"/>
        <w:tab w:val="right" w:pos="8640"/>
      </w:tabs>
    </w:pPr>
  </w:style>
  <w:style w:type="paragraph" w:styleId="Footer">
    <w:name w:val="footer"/>
    <w:basedOn w:val="Normal"/>
    <w:rsid w:val="00D5438F"/>
    <w:pPr>
      <w:tabs>
        <w:tab w:val="center" w:pos="4320"/>
        <w:tab w:val="right" w:pos="8640"/>
      </w:tabs>
    </w:pPr>
  </w:style>
  <w:style w:type="character" w:styleId="PageNumber">
    <w:name w:val="page number"/>
    <w:basedOn w:val="DefaultParagraphFont"/>
    <w:rsid w:val="00523BA8"/>
  </w:style>
  <w:style w:type="numbering" w:styleId="1ai">
    <w:name w:val="Outline List 1"/>
    <w:basedOn w:val="NoList"/>
    <w:rsid w:val="00A12D0C"/>
    <w:pPr>
      <w:numPr>
        <w:numId w:val="14"/>
      </w:numPr>
    </w:pPr>
  </w:style>
  <w:style w:type="character" w:styleId="CommentReference">
    <w:name w:val="annotation reference"/>
    <w:basedOn w:val="DefaultParagraphFont"/>
    <w:semiHidden/>
    <w:rsid w:val="00BF150F"/>
    <w:rPr>
      <w:sz w:val="16"/>
      <w:szCs w:val="16"/>
    </w:rPr>
  </w:style>
  <w:style w:type="paragraph" w:styleId="CommentText">
    <w:name w:val="annotation text"/>
    <w:basedOn w:val="Normal"/>
    <w:semiHidden/>
    <w:rsid w:val="00BF150F"/>
    <w:rPr>
      <w:sz w:val="20"/>
      <w:szCs w:val="20"/>
    </w:rPr>
  </w:style>
  <w:style w:type="paragraph" w:styleId="CommentSubject">
    <w:name w:val="annotation subject"/>
    <w:basedOn w:val="CommentText"/>
    <w:next w:val="CommentText"/>
    <w:semiHidden/>
    <w:rsid w:val="00BF150F"/>
    <w:rPr>
      <w:b/>
      <w:bCs/>
    </w:rPr>
  </w:style>
  <w:style w:type="paragraph" w:styleId="BalloonText">
    <w:name w:val="Balloon Text"/>
    <w:basedOn w:val="Normal"/>
    <w:semiHidden/>
    <w:rsid w:val="00BF150F"/>
    <w:rPr>
      <w:rFonts w:ascii="Tahoma" w:hAnsi="Tahoma" w:cs="Tahoma"/>
      <w:sz w:val="16"/>
      <w:szCs w:val="16"/>
    </w:rPr>
  </w:style>
  <w:style w:type="paragraph" w:styleId="BodyTextIndent">
    <w:name w:val="Body Text Indent"/>
    <w:basedOn w:val="Normal"/>
    <w:rsid w:val="00046BDF"/>
    <w:pPr>
      <w:spacing w:line="360" w:lineRule="auto"/>
      <w:ind w:left="720"/>
    </w:pPr>
  </w:style>
  <w:style w:type="paragraph" w:styleId="ListParagraph">
    <w:name w:val="List Paragraph"/>
    <w:basedOn w:val="Normal"/>
    <w:uiPriority w:val="34"/>
    <w:qFormat/>
    <w:rsid w:val="00B14316"/>
    <w:pPr>
      <w:ind w:left="720"/>
    </w:pPr>
  </w:style>
  <w:style w:type="paragraph" w:styleId="NoSpacing">
    <w:name w:val="No Spacing"/>
    <w:uiPriority w:val="1"/>
    <w:qFormat/>
    <w:rsid w:val="0057356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20981">
      <w:bodyDiv w:val="1"/>
      <w:marLeft w:val="0"/>
      <w:marRight w:val="0"/>
      <w:marTop w:val="0"/>
      <w:marBottom w:val="0"/>
      <w:divBdr>
        <w:top w:val="none" w:sz="0" w:space="0" w:color="auto"/>
        <w:left w:val="none" w:sz="0" w:space="0" w:color="auto"/>
        <w:bottom w:val="none" w:sz="0" w:space="0" w:color="auto"/>
        <w:right w:val="none" w:sz="0" w:space="0" w:color="auto"/>
      </w:divBdr>
    </w:div>
    <w:div w:id="169203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12 August 2005</vt:lpstr>
    </vt:vector>
  </TitlesOfParts>
  <Company>CCX</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August 2005</dc:title>
  <dc:creator>laurie.boros</dc:creator>
  <cp:lastModifiedBy>USAF User</cp:lastModifiedBy>
  <cp:revision>4</cp:revision>
  <cp:lastPrinted>2012-09-12T18:45:00Z</cp:lastPrinted>
  <dcterms:created xsi:type="dcterms:W3CDTF">2016-04-14T18:44:00Z</dcterms:created>
  <dcterms:modified xsi:type="dcterms:W3CDTF">2016-06-23T21:34:00Z</dcterms:modified>
</cp:coreProperties>
</file>