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FF1B" w14:textId="77777777" w:rsidR="00CC069E" w:rsidRDefault="001328CC">
      <w:pPr>
        <w:pStyle w:val="BodyText"/>
        <w:rPr>
          <w:rFonts w:ascii="Times New Roman"/>
        </w:rPr>
      </w:pPr>
      <w:r w:rsidRPr="001328CC">
        <w:rPr>
          <w:rFonts w:ascii="Times New Roman"/>
          <w:noProof/>
          <w:position w:val="2"/>
        </w:rPr>
        <w:drawing>
          <wp:inline distT="0" distB="0" distL="0" distR="0" wp14:anchorId="0075578F" wp14:editId="5FB87549">
            <wp:extent cx="2970816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81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7D43" w14:textId="77777777" w:rsidR="00CC069E" w:rsidRPr="001328CC" w:rsidRDefault="00CC069E">
      <w:pPr>
        <w:pStyle w:val="BodyText"/>
        <w:rPr>
          <w:rFonts w:ascii="Times New Roman"/>
          <w:vertAlign w:val="subscript"/>
        </w:rPr>
      </w:pPr>
    </w:p>
    <w:p w14:paraId="59BB2DA2" w14:textId="77777777" w:rsidR="00CC069E" w:rsidRDefault="00CC069E">
      <w:pPr>
        <w:pStyle w:val="BodyText"/>
        <w:rPr>
          <w:rFonts w:ascii="Times New Roman"/>
        </w:rPr>
      </w:pPr>
    </w:p>
    <w:p w14:paraId="7CD285D3" w14:textId="77777777" w:rsidR="00CC069E" w:rsidRDefault="00CC069E">
      <w:pPr>
        <w:pStyle w:val="BodyText"/>
        <w:rPr>
          <w:rFonts w:ascii="Times New Roman"/>
        </w:rPr>
      </w:pPr>
    </w:p>
    <w:p w14:paraId="3364F806" w14:textId="137420A5" w:rsidR="00CC069E" w:rsidRPr="000F3F84" w:rsidRDefault="00232ECA" w:rsidP="000F3F84">
      <w:pPr>
        <w:pStyle w:val="BodyText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1/29/2021</w:t>
      </w:r>
    </w:p>
    <w:p w14:paraId="438BC822" w14:textId="77777777" w:rsidR="00CC069E" w:rsidRPr="000F3F84" w:rsidRDefault="00CC069E">
      <w:pPr>
        <w:pStyle w:val="BodyText"/>
        <w:rPr>
          <w:rFonts w:ascii="Times New Roman"/>
          <w:sz w:val="24"/>
          <w:szCs w:val="24"/>
        </w:rPr>
      </w:pPr>
    </w:p>
    <w:p w14:paraId="0F8828FB" w14:textId="77777777" w:rsidR="00CC069E" w:rsidRPr="000F3F84" w:rsidRDefault="00CC069E">
      <w:pPr>
        <w:pStyle w:val="BodyText"/>
        <w:rPr>
          <w:rFonts w:ascii="Times New Roman"/>
          <w:sz w:val="24"/>
          <w:szCs w:val="24"/>
        </w:rPr>
      </w:pPr>
    </w:p>
    <w:p w14:paraId="17B7FFC7" w14:textId="2F3153FD" w:rsidR="000F3F84" w:rsidRPr="00232ECA" w:rsidRDefault="000F3F84" w:rsidP="000F3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232ECA" w:rsidRPr="00232ECA">
        <w:rPr>
          <w:rFonts w:ascii="Times New Roman" w:hAnsi="Times New Roman" w:cs="Times New Roman"/>
          <w:color w:val="000000" w:themeColor="text1"/>
          <w:sz w:val="24"/>
          <w:szCs w:val="24"/>
        </w:rPr>
        <w:t>Faculty:</w:t>
      </w:r>
    </w:p>
    <w:p w14:paraId="22C0C3B5" w14:textId="77777777" w:rsidR="000F3F84" w:rsidRPr="00232ECA" w:rsidRDefault="000F3F84" w:rsidP="000F3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FE96D" w14:textId="15915516" w:rsidR="00232ECA" w:rsidRDefault="00232ECA" w:rsidP="00232ECA">
      <w:pPr>
        <w:rPr>
          <w:color w:val="002060"/>
        </w:rPr>
      </w:pPr>
      <w:r w:rsidRPr="0023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Happy New Year!  Ochsner Health is pleased to inform you that we are now allowing students to care for COVID patients.  </w:t>
      </w:r>
      <w:r w:rsidRPr="00232ECA">
        <w:rPr>
          <w:color w:val="000000" w:themeColor="text1"/>
        </w:rPr>
        <w:t>Students should only be assigned to COVID patients once competencies related to infection prevention have been validated by the school</w:t>
      </w:r>
      <w:r>
        <w:rPr>
          <w:color w:val="000000" w:themeColor="text1"/>
        </w:rPr>
        <w:t xml:space="preserve"> (e.g. donning/doffing PPE, preserving PPE,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>)</w:t>
      </w:r>
      <w:r w:rsidRPr="00232ECA">
        <w:rPr>
          <w:color w:val="000000" w:themeColor="text1"/>
        </w:rPr>
        <w:t xml:space="preserve">.  Unit specific PPE protocols are expected to be followed </w:t>
      </w:r>
      <w:r w:rsidRPr="00232ECA">
        <w:rPr>
          <w:color w:val="002060"/>
        </w:rPr>
        <w:t>as well.</w:t>
      </w:r>
    </w:p>
    <w:p w14:paraId="0379D7EE" w14:textId="745D7C02" w:rsidR="00232ECA" w:rsidRDefault="00232ECA" w:rsidP="00232ECA">
      <w:pPr>
        <w:rPr>
          <w:color w:val="002060"/>
        </w:rPr>
      </w:pPr>
    </w:p>
    <w:p w14:paraId="02A5DE9D" w14:textId="0AD3913C" w:rsidR="00232ECA" w:rsidRPr="00232ECA" w:rsidRDefault="00232ECA" w:rsidP="00232ECA">
      <w:pPr>
        <w:rPr>
          <w:color w:val="000000" w:themeColor="text1"/>
        </w:rPr>
      </w:pPr>
      <w:r w:rsidRPr="00232ECA">
        <w:rPr>
          <w:color w:val="000000" w:themeColor="text1"/>
        </w:rPr>
        <w:t xml:space="preserve">See attached </w:t>
      </w:r>
      <w:r>
        <w:rPr>
          <w:color w:val="000000" w:themeColor="text1"/>
        </w:rPr>
        <w:t xml:space="preserve">revised </w:t>
      </w:r>
      <w:r w:rsidRPr="00232ECA">
        <w:rPr>
          <w:color w:val="000000" w:themeColor="text1"/>
        </w:rPr>
        <w:t xml:space="preserve">Huddle Helper.  Our screening procedures upon entering our facilities remain the same.  Most importantly, students with positive or suspected COVID </w:t>
      </w:r>
      <w:r w:rsidRPr="00232ECA">
        <w:rPr>
          <w:b/>
          <w:bCs/>
          <w:color w:val="000000" w:themeColor="text1"/>
        </w:rPr>
        <w:t xml:space="preserve">must be cleared </w:t>
      </w:r>
      <w:r w:rsidRPr="00232ECA">
        <w:rPr>
          <w:color w:val="000000" w:themeColor="text1"/>
        </w:rPr>
        <w:t>prior to return</w:t>
      </w:r>
      <w:r w:rsidR="003215CD">
        <w:rPr>
          <w:color w:val="000000" w:themeColor="text1"/>
        </w:rPr>
        <w:t>ing</w:t>
      </w:r>
      <w:r w:rsidRPr="00232ECA">
        <w:rPr>
          <w:color w:val="000000" w:themeColor="text1"/>
        </w:rPr>
        <w:t xml:space="preserve"> to</w:t>
      </w:r>
      <w:r w:rsidR="003215CD">
        <w:rPr>
          <w:color w:val="000000" w:themeColor="text1"/>
        </w:rPr>
        <w:t xml:space="preserve"> an </w:t>
      </w:r>
      <w:r w:rsidRPr="00232ECA">
        <w:rPr>
          <w:color w:val="000000" w:themeColor="text1"/>
        </w:rPr>
        <w:t>Ochsner Health facility by their school health office using the most up-to-date CDC guidelines.</w:t>
      </w:r>
    </w:p>
    <w:p w14:paraId="7EAFE766" w14:textId="3059DE1D" w:rsidR="00232ECA" w:rsidRPr="00232ECA" w:rsidRDefault="00232ECA" w:rsidP="00232E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A4B0C" w14:textId="00D52890" w:rsidR="000F3F84" w:rsidRPr="000F3F84" w:rsidRDefault="00232ECA" w:rsidP="000F3F8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for </w:t>
      </w:r>
      <w:r w:rsidR="00431728" w:rsidRPr="000F3F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the continued opportunity for Ochsner Health to be an integral component in educating the future </w:t>
      </w:r>
      <w:r w:rsidR="0043172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nursing</w:t>
      </w:r>
      <w:r w:rsidR="00431728" w:rsidRPr="000F3F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workforce</w:t>
      </w:r>
      <w:r w:rsidR="0043172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0F3F84" w:rsidRPr="00232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Please do not hesitate </w:t>
      </w:r>
      <w:r w:rsidR="00321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0F3F84" w:rsidRPr="00232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0F3F84" w:rsidRPr="000F3F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mail us at </w:t>
      </w:r>
      <w:hyperlink r:id="rId5" w:history="1">
        <w:r w:rsidR="000F3F84" w:rsidRPr="000F3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SNPD@Ochsner.org</w:t>
        </w:r>
      </w:hyperlink>
      <w:r w:rsidR="000F3F84" w:rsidRPr="000F3F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</w:t>
      </w:r>
      <w:hyperlink r:id="rId6" w:history="1">
        <w:r w:rsidR="000F3F84" w:rsidRPr="000F3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MedicalEducation@ochsner.org</w:t>
        </w:r>
      </w:hyperlink>
      <w:r w:rsidR="000F3F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</w:t>
      </w:r>
      <w:r w:rsidR="000F3F84" w:rsidRPr="000F3F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 you have </w:t>
      </w:r>
      <w:r w:rsidR="00321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any </w:t>
      </w:r>
      <w:r w:rsidR="000F3F84" w:rsidRPr="000F3F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questions.</w:t>
      </w:r>
    </w:p>
    <w:p w14:paraId="7598F0B5" w14:textId="77777777" w:rsidR="00CC069E" w:rsidRPr="000F3F84" w:rsidRDefault="00CC069E">
      <w:pPr>
        <w:pStyle w:val="BodyText"/>
        <w:rPr>
          <w:rFonts w:ascii="Times New Roman"/>
          <w:sz w:val="24"/>
          <w:szCs w:val="24"/>
        </w:rPr>
      </w:pPr>
    </w:p>
    <w:p w14:paraId="0757538E" w14:textId="5A100BE2" w:rsidR="00CC069E" w:rsidRDefault="00CC069E">
      <w:pPr>
        <w:pStyle w:val="BodyText"/>
        <w:rPr>
          <w:rFonts w:ascii="Times New Roman"/>
          <w:sz w:val="24"/>
          <w:szCs w:val="24"/>
        </w:rPr>
      </w:pPr>
    </w:p>
    <w:p w14:paraId="34A4BD03" w14:textId="5AFCC72F" w:rsidR="003215CD" w:rsidRDefault="003215CD">
      <w:pPr>
        <w:pStyle w:val="BodyTex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Sincerely,</w:t>
      </w:r>
    </w:p>
    <w:p w14:paraId="5D4E9E3D" w14:textId="2C1976BC" w:rsidR="003215CD" w:rsidRDefault="003215CD">
      <w:pPr>
        <w:pStyle w:val="BodyText"/>
        <w:rPr>
          <w:rFonts w:ascii="Times New Roman"/>
          <w:sz w:val="24"/>
          <w:szCs w:val="24"/>
        </w:rPr>
      </w:pPr>
    </w:p>
    <w:p w14:paraId="67ECC557" w14:textId="77777777" w:rsidR="003215CD" w:rsidRPr="000F3F84" w:rsidRDefault="003215CD">
      <w:pPr>
        <w:pStyle w:val="BodyText"/>
        <w:rPr>
          <w:rFonts w:ascii="Times New Roman"/>
          <w:sz w:val="24"/>
          <w:szCs w:val="24"/>
        </w:rPr>
      </w:pPr>
    </w:p>
    <w:p w14:paraId="01D2454E" w14:textId="77777777" w:rsidR="003215CD" w:rsidRDefault="003215CD" w:rsidP="003215CD">
      <w:r>
        <w:t>Ann Lockhart, MN, RN-BC</w:t>
      </w:r>
      <w:r>
        <w:tab/>
      </w:r>
      <w:r>
        <w:tab/>
      </w:r>
      <w:r>
        <w:tab/>
        <w:t>Sylvia Hartmann, MN, RN</w:t>
      </w:r>
    </w:p>
    <w:p w14:paraId="7AB9696B" w14:textId="77777777" w:rsidR="003215CD" w:rsidRDefault="003215CD" w:rsidP="003215CD">
      <w:r>
        <w:t>AVP, Nursing Practice</w:t>
      </w:r>
      <w:r>
        <w:tab/>
      </w:r>
      <w:r>
        <w:tab/>
      </w:r>
      <w:r>
        <w:tab/>
      </w:r>
      <w:r>
        <w:tab/>
        <w:t>Director, Nursing Academic Relations</w:t>
      </w:r>
    </w:p>
    <w:p w14:paraId="360E34E5" w14:textId="77777777" w:rsidR="003215CD" w:rsidRDefault="003215CD" w:rsidP="003215CD">
      <w:pPr>
        <w:pStyle w:val="BodyText"/>
        <w:rPr>
          <w:rFonts w:ascii="Times New Roman"/>
        </w:rPr>
      </w:pPr>
    </w:p>
    <w:p w14:paraId="270B8987" w14:textId="51DF852F" w:rsidR="00CC069E" w:rsidRDefault="00CC069E">
      <w:pPr>
        <w:pStyle w:val="BodyText"/>
        <w:spacing w:before="2"/>
        <w:rPr>
          <w:rFonts w:ascii="Times New Roman"/>
          <w:sz w:val="29"/>
        </w:rPr>
      </w:pPr>
    </w:p>
    <w:p w14:paraId="07053B16" w14:textId="3F9D7771" w:rsidR="001A46DB" w:rsidRDefault="001A46DB">
      <w:pPr>
        <w:pStyle w:val="BodyText"/>
        <w:spacing w:before="2"/>
        <w:rPr>
          <w:rFonts w:ascii="Times New Roman"/>
          <w:sz w:val="29"/>
        </w:rPr>
      </w:pPr>
    </w:p>
    <w:p w14:paraId="16FBEF53" w14:textId="5A190709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0D2FD3D7" w14:textId="7EDEA456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3E537127" w14:textId="2228AD07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0D82A071" w14:textId="6751B9AF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454D55FA" w14:textId="42E824C6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5ED7884F" w14:textId="0D952A60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2E875907" w14:textId="196F2535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57F3168D" w14:textId="23B5172F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7547387E" w14:textId="484F327C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21508A80" w14:textId="29DE26F8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4A89C319" w14:textId="220E691B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6B4948C1" w14:textId="77777777" w:rsidR="00232ECA" w:rsidRDefault="00232ECA">
      <w:pPr>
        <w:pStyle w:val="BodyText"/>
        <w:spacing w:before="2"/>
        <w:rPr>
          <w:rFonts w:ascii="Times New Roman"/>
          <w:sz w:val="29"/>
        </w:rPr>
      </w:pPr>
    </w:p>
    <w:p w14:paraId="00A7B612" w14:textId="6B66FB42" w:rsidR="00CC069E" w:rsidRDefault="00633BE0" w:rsidP="001328CC">
      <w:pPr>
        <w:pStyle w:val="BodyText"/>
        <w:spacing w:before="107"/>
        <w:ind w:left="294" w:right="294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82FF39" wp14:editId="29CA0DF2">
                <wp:simplePos x="0" y="0"/>
                <wp:positionH relativeFrom="page">
                  <wp:posOffset>457200</wp:posOffset>
                </wp:positionH>
                <wp:positionV relativeFrom="paragraph">
                  <wp:posOffset>311785</wp:posOffset>
                </wp:positionV>
                <wp:extent cx="68580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EB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FB3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4.55pt" to="8in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" strokecolor="#eeb111" strokeweight=".5pt">
                <w10:wrap anchorx="page"/>
              </v:line>
            </w:pict>
          </mc:Fallback>
        </mc:AlternateContent>
      </w:r>
      <w:r w:rsidR="001328CC">
        <w:rPr>
          <w:color w:val="58595B"/>
        </w:rPr>
        <w:t xml:space="preserve">Ochsner </w:t>
      </w:r>
      <w:r w:rsidR="001A46DB">
        <w:rPr>
          <w:color w:val="58595B"/>
        </w:rPr>
        <w:t>Health</w:t>
      </w:r>
    </w:p>
    <w:p w14:paraId="3D008297" w14:textId="77777777" w:rsidR="00CC069E" w:rsidRDefault="00CC069E">
      <w:pPr>
        <w:pStyle w:val="BodyText"/>
        <w:spacing w:before="6"/>
        <w:rPr>
          <w:sz w:val="25"/>
        </w:rPr>
      </w:pPr>
    </w:p>
    <w:p w14:paraId="579EC195" w14:textId="2D3AEBD4" w:rsidR="00CC069E" w:rsidRDefault="001A46DB">
      <w:pPr>
        <w:pStyle w:val="BodyText"/>
        <w:ind w:left="294" w:right="294"/>
        <w:jc w:val="center"/>
      </w:pPr>
      <w:r>
        <w:rPr>
          <w:color w:val="58595B"/>
        </w:rPr>
        <w:t>1401-A Jefferson Hwy.</w:t>
      </w:r>
      <w:r w:rsidR="001328CC">
        <w:rPr>
          <w:color w:val="58595B"/>
        </w:rPr>
        <w:t xml:space="preserve"> • </w:t>
      </w:r>
      <w:r>
        <w:rPr>
          <w:color w:val="58595B"/>
        </w:rPr>
        <w:t>New Orleans</w:t>
      </w:r>
      <w:r w:rsidR="001328CC">
        <w:rPr>
          <w:color w:val="58595B"/>
        </w:rPr>
        <w:t xml:space="preserve">, </w:t>
      </w:r>
      <w:r>
        <w:rPr>
          <w:color w:val="58595B"/>
        </w:rPr>
        <w:t>LA</w:t>
      </w:r>
      <w:r w:rsidR="001328CC">
        <w:rPr>
          <w:color w:val="58595B"/>
        </w:rPr>
        <w:t xml:space="preserve"> </w:t>
      </w:r>
      <w:r>
        <w:rPr>
          <w:color w:val="58595B"/>
        </w:rPr>
        <w:t>70121</w:t>
      </w:r>
      <w:r w:rsidR="001328CC">
        <w:rPr>
          <w:color w:val="58595B"/>
        </w:rPr>
        <w:t xml:space="preserve"> • (504) </w:t>
      </w:r>
      <w:r>
        <w:rPr>
          <w:color w:val="58595B"/>
        </w:rPr>
        <w:t>842-3000</w:t>
      </w:r>
      <w:r w:rsidR="001328CC">
        <w:rPr>
          <w:color w:val="58595B"/>
        </w:rPr>
        <w:t xml:space="preserve"> • ochsner.org</w:t>
      </w:r>
    </w:p>
    <w:sectPr w:rsidR="00CC069E">
      <w:type w:val="continuous"/>
      <w:pgSz w:w="12240" w:h="15840"/>
      <w:pgMar w:top="9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9E"/>
    <w:rsid w:val="000F3F84"/>
    <w:rsid w:val="001328CC"/>
    <w:rsid w:val="001A46DB"/>
    <w:rsid w:val="00232ECA"/>
    <w:rsid w:val="00293C27"/>
    <w:rsid w:val="003215CD"/>
    <w:rsid w:val="00431728"/>
    <w:rsid w:val="00633BE0"/>
    <w:rsid w:val="00881975"/>
    <w:rsid w:val="00C520CE"/>
    <w:rsid w:val="00CC069E"/>
    <w:rsid w:val="00F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9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otham-Book" w:eastAsia="Gotham-Book" w:hAnsi="Gotham-Book" w:cs="Gotham-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3F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84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Education@ochsner.org" TargetMode="External"/><Relationship Id="rId5" Type="http://schemas.openxmlformats.org/officeDocument/2006/relationships/hyperlink" Target="mailto:SNPD@Ochsn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Sylvia Hartmann</cp:lastModifiedBy>
  <cp:revision>3</cp:revision>
  <dcterms:created xsi:type="dcterms:W3CDTF">2021-01-29T15:21:00Z</dcterms:created>
  <dcterms:modified xsi:type="dcterms:W3CDTF">2021-01-29T21:52:00Z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2020-02-13T00:00:00Z</vt:filetime>
  </property>
</Properties>
</file>